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D4" w:rsidRDefault="001B3E31" w:rsidP="001D533F">
      <w:pPr>
        <w:spacing w:beforeLines="50" w:afterLines="50" w:line="280" w:lineRule="exact"/>
        <w:rPr>
          <w:sz w:val="24"/>
        </w:rPr>
      </w:pPr>
      <w:r>
        <w:rPr>
          <w:rFonts w:hint="eastAsia"/>
          <w:sz w:val="24"/>
        </w:rPr>
        <w:t>附件：</w:t>
      </w:r>
      <w:r w:rsidR="001F0B77">
        <w:rPr>
          <w:sz w:val="24"/>
        </w:rPr>
        <w:t>招聘计划及条件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627"/>
        <w:gridCol w:w="616"/>
        <w:gridCol w:w="1276"/>
        <w:gridCol w:w="850"/>
        <w:gridCol w:w="993"/>
        <w:gridCol w:w="1275"/>
        <w:gridCol w:w="1561"/>
        <w:gridCol w:w="616"/>
      </w:tblGrid>
      <w:tr w:rsidR="00414AD4" w:rsidTr="000604F9">
        <w:trPr>
          <w:trHeight w:val="405"/>
        </w:trPr>
        <w:tc>
          <w:tcPr>
            <w:tcW w:w="1858" w:type="dxa"/>
            <w:gridSpan w:val="3"/>
            <w:vAlign w:val="center"/>
          </w:tcPr>
          <w:p w:rsidR="00414AD4" w:rsidRDefault="00414AD4" w:rsidP="000604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招聘岗位及人数</w:t>
            </w:r>
          </w:p>
        </w:tc>
        <w:tc>
          <w:tcPr>
            <w:tcW w:w="1276" w:type="dxa"/>
            <w:vMerge w:val="restart"/>
            <w:vAlign w:val="center"/>
          </w:tcPr>
          <w:p w:rsidR="00414AD4" w:rsidRDefault="00414AD4" w:rsidP="000604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岗位描述</w:t>
            </w:r>
          </w:p>
        </w:tc>
        <w:tc>
          <w:tcPr>
            <w:tcW w:w="5295" w:type="dxa"/>
            <w:gridSpan w:val="5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岗位要求</w:t>
            </w:r>
          </w:p>
        </w:tc>
      </w:tr>
      <w:tr w:rsidR="00414AD4" w:rsidTr="000604F9">
        <w:trPr>
          <w:trHeight w:val="630"/>
        </w:trPr>
        <w:tc>
          <w:tcPr>
            <w:tcW w:w="615" w:type="dxa"/>
            <w:vAlign w:val="center"/>
          </w:tcPr>
          <w:p w:rsidR="00414AD4" w:rsidRDefault="00414AD4" w:rsidP="000604F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用人部门</w:t>
            </w:r>
          </w:p>
        </w:tc>
        <w:tc>
          <w:tcPr>
            <w:tcW w:w="627" w:type="dxa"/>
            <w:vAlign w:val="center"/>
          </w:tcPr>
          <w:p w:rsidR="00414AD4" w:rsidRDefault="00414AD4" w:rsidP="000604F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岗位名称</w:t>
            </w:r>
          </w:p>
        </w:tc>
        <w:tc>
          <w:tcPr>
            <w:tcW w:w="616" w:type="dxa"/>
            <w:vAlign w:val="center"/>
          </w:tcPr>
          <w:p w:rsidR="00414AD4" w:rsidRDefault="00414AD4" w:rsidP="000604F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招聘人员数</w:t>
            </w:r>
          </w:p>
        </w:tc>
        <w:tc>
          <w:tcPr>
            <w:tcW w:w="1276" w:type="dxa"/>
            <w:vMerge/>
            <w:vAlign w:val="center"/>
          </w:tcPr>
          <w:p w:rsidR="00414AD4" w:rsidRDefault="00414AD4" w:rsidP="000604F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岗位所需专业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学历要求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年龄要求</w:t>
            </w:r>
          </w:p>
        </w:tc>
        <w:tc>
          <w:tcPr>
            <w:tcW w:w="1561" w:type="dxa"/>
            <w:vAlign w:val="center"/>
          </w:tcPr>
          <w:p w:rsidR="00414AD4" w:rsidRDefault="00414AD4" w:rsidP="000604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专业工作经历（截止公告发布日）</w:t>
            </w:r>
          </w:p>
        </w:tc>
        <w:tc>
          <w:tcPr>
            <w:tcW w:w="616" w:type="dxa"/>
            <w:vAlign w:val="center"/>
          </w:tcPr>
          <w:p w:rsidR="00414AD4" w:rsidRDefault="00414AD4" w:rsidP="000604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其它</w:t>
            </w:r>
          </w:p>
        </w:tc>
      </w:tr>
      <w:tr w:rsidR="00414AD4" w:rsidTr="000604F9">
        <w:trPr>
          <w:trHeight w:val="720"/>
        </w:trPr>
        <w:tc>
          <w:tcPr>
            <w:tcW w:w="615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机电工程学院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 w:rsidRPr="00DE2068">
              <w:rPr>
                <w:rFonts w:hint="eastAsia"/>
                <w:b/>
                <w:bCs/>
                <w:sz w:val="20"/>
                <w:szCs w:val="20"/>
              </w:rPr>
              <w:t>机械类专业带头人</w:t>
            </w:r>
          </w:p>
        </w:tc>
        <w:tc>
          <w:tcPr>
            <w:tcW w:w="616" w:type="dxa"/>
            <w:vAlign w:val="center"/>
          </w:tcPr>
          <w:p w:rsidR="00414AD4" w:rsidRPr="00DE2068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 w:rsidRPr="00DE2068">
              <w:rPr>
                <w:rFonts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14AD4" w:rsidRPr="00DE2068" w:rsidRDefault="00414AD4" w:rsidP="000604F9">
            <w:pPr>
              <w:rPr>
                <w:sz w:val="20"/>
                <w:szCs w:val="20"/>
              </w:rPr>
            </w:pPr>
            <w:r w:rsidRPr="00DE2068">
              <w:rPr>
                <w:rFonts w:hint="eastAsia"/>
                <w:sz w:val="20"/>
                <w:szCs w:val="20"/>
              </w:rPr>
              <w:t>指导和从事机械类专业建设与专业教学研究以及实践教学研究，组织和带领青年教师进行专业建设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jc w:val="center"/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机械类</w:t>
            </w:r>
            <w:r>
              <w:rPr>
                <w:rFonts w:hint="eastAsia"/>
                <w:sz w:val="20"/>
                <w:szCs w:val="20"/>
              </w:rPr>
              <w:t>相关</w:t>
            </w:r>
            <w:r w:rsidRPr="00F53510"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硕士研究生以上（条件优越者可适当放宽）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sz w:val="20"/>
                <w:szCs w:val="20"/>
              </w:rPr>
              <w:t>45</w:t>
            </w:r>
            <w:r w:rsidRPr="00F53510">
              <w:rPr>
                <w:rFonts w:hint="eastAsia"/>
                <w:sz w:val="20"/>
                <w:szCs w:val="20"/>
              </w:rPr>
              <w:t>岁以下（</w:t>
            </w:r>
            <w:r>
              <w:rPr>
                <w:rFonts w:hint="eastAsia"/>
                <w:sz w:val="20"/>
                <w:szCs w:val="20"/>
              </w:rPr>
              <w:t>具有</w:t>
            </w:r>
            <w:r w:rsidRPr="00F53510">
              <w:rPr>
                <w:rFonts w:hint="eastAsia"/>
                <w:sz w:val="20"/>
                <w:szCs w:val="20"/>
              </w:rPr>
              <w:t>正高</w:t>
            </w:r>
            <w:r>
              <w:rPr>
                <w:rFonts w:hint="eastAsia"/>
                <w:sz w:val="20"/>
                <w:szCs w:val="20"/>
              </w:rPr>
              <w:t>职称</w:t>
            </w:r>
            <w:r w:rsidRPr="00F53510">
              <w:rPr>
                <w:rFonts w:hint="eastAsia"/>
                <w:sz w:val="20"/>
                <w:szCs w:val="20"/>
              </w:rPr>
              <w:t>可放宽至</w:t>
            </w:r>
            <w:r w:rsidRPr="00F53510">
              <w:rPr>
                <w:sz w:val="20"/>
                <w:szCs w:val="20"/>
              </w:rPr>
              <w:t>50</w:t>
            </w:r>
            <w:r w:rsidRPr="00F53510">
              <w:rPr>
                <w:rFonts w:hint="eastAsia"/>
                <w:sz w:val="20"/>
                <w:szCs w:val="20"/>
              </w:rPr>
              <w:t>岁以下）</w:t>
            </w:r>
          </w:p>
        </w:tc>
        <w:tc>
          <w:tcPr>
            <w:tcW w:w="1561" w:type="dxa"/>
            <w:vAlign w:val="center"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从事院长（副）、系主任（副）、教研室主任</w:t>
            </w:r>
            <w:r w:rsidRPr="00F53510">
              <w:rPr>
                <w:sz w:val="20"/>
                <w:szCs w:val="20"/>
              </w:rPr>
              <w:t>2</w:t>
            </w:r>
            <w:r w:rsidRPr="00F53510">
              <w:rPr>
                <w:rFonts w:hint="eastAsia"/>
                <w:sz w:val="20"/>
                <w:szCs w:val="20"/>
              </w:rPr>
              <w:t>年及以上（具有企业工作经历者优先）</w:t>
            </w:r>
          </w:p>
        </w:tc>
        <w:tc>
          <w:tcPr>
            <w:tcW w:w="616" w:type="dxa"/>
            <w:vAlign w:val="center"/>
          </w:tcPr>
          <w:p w:rsidR="00414AD4" w:rsidRPr="00F53510" w:rsidRDefault="00414AD4" w:rsidP="000604F9">
            <w:pPr>
              <w:jc w:val="center"/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具备副高以上职称</w:t>
            </w:r>
          </w:p>
        </w:tc>
      </w:tr>
      <w:tr w:rsidR="00414AD4" w:rsidTr="000604F9">
        <w:trPr>
          <w:trHeight w:val="720"/>
        </w:trPr>
        <w:tc>
          <w:tcPr>
            <w:tcW w:w="615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电信工程程学院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计算机</w:t>
            </w:r>
            <w:r w:rsidRPr="00DE2068">
              <w:rPr>
                <w:rFonts w:hint="eastAsia"/>
                <w:b/>
                <w:bCs/>
                <w:sz w:val="20"/>
                <w:szCs w:val="20"/>
              </w:rPr>
              <w:t>类专业带头人</w:t>
            </w:r>
          </w:p>
        </w:tc>
        <w:tc>
          <w:tcPr>
            <w:tcW w:w="616" w:type="dxa"/>
            <w:vAlign w:val="center"/>
          </w:tcPr>
          <w:p w:rsidR="00414AD4" w:rsidRPr="00DE2068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 w:rsidRPr="00DE2068">
              <w:rPr>
                <w:rFonts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14AD4" w:rsidRPr="00DE2068" w:rsidRDefault="00414AD4" w:rsidP="000604F9">
            <w:pPr>
              <w:rPr>
                <w:sz w:val="20"/>
                <w:szCs w:val="20"/>
              </w:rPr>
            </w:pPr>
            <w:r w:rsidRPr="00DE2068">
              <w:rPr>
                <w:rFonts w:hint="eastAsia"/>
                <w:sz w:val="20"/>
                <w:szCs w:val="20"/>
              </w:rPr>
              <w:t>指导和从事</w:t>
            </w:r>
            <w:r>
              <w:rPr>
                <w:rFonts w:hint="eastAsia"/>
                <w:sz w:val="20"/>
                <w:szCs w:val="20"/>
              </w:rPr>
              <w:t>计算机</w:t>
            </w:r>
            <w:r w:rsidRPr="00DE2068">
              <w:rPr>
                <w:rFonts w:hint="eastAsia"/>
                <w:sz w:val="20"/>
                <w:szCs w:val="20"/>
              </w:rPr>
              <w:t>类专业建设与专业教学研究以及实践教学研究，组织和带领青年教师进行专业建设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</w:t>
            </w:r>
            <w:r w:rsidRPr="00F53510">
              <w:rPr>
                <w:rFonts w:hint="eastAsia"/>
                <w:sz w:val="20"/>
                <w:szCs w:val="20"/>
              </w:rPr>
              <w:t>类</w:t>
            </w:r>
            <w:r>
              <w:rPr>
                <w:rFonts w:hint="eastAsia"/>
                <w:sz w:val="20"/>
                <w:szCs w:val="20"/>
              </w:rPr>
              <w:t>相关</w:t>
            </w:r>
            <w:r w:rsidRPr="00F53510"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硕士研究生以上（条件优越者可适当放宽）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sz w:val="20"/>
                <w:szCs w:val="20"/>
              </w:rPr>
              <w:t>45</w:t>
            </w:r>
            <w:r w:rsidRPr="00F53510">
              <w:rPr>
                <w:rFonts w:hint="eastAsia"/>
                <w:sz w:val="20"/>
                <w:szCs w:val="20"/>
              </w:rPr>
              <w:t>岁以下（</w:t>
            </w:r>
            <w:r>
              <w:rPr>
                <w:rFonts w:hint="eastAsia"/>
                <w:sz w:val="20"/>
                <w:szCs w:val="20"/>
              </w:rPr>
              <w:t>具有</w:t>
            </w:r>
            <w:r w:rsidRPr="00F53510">
              <w:rPr>
                <w:rFonts w:hint="eastAsia"/>
                <w:sz w:val="20"/>
                <w:szCs w:val="20"/>
              </w:rPr>
              <w:t>正高</w:t>
            </w:r>
            <w:r>
              <w:rPr>
                <w:rFonts w:hint="eastAsia"/>
                <w:sz w:val="20"/>
                <w:szCs w:val="20"/>
              </w:rPr>
              <w:t>职称</w:t>
            </w:r>
            <w:r w:rsidRPr="00F53510">
              <w:rPr>
                <w:rFonts w:hint="eastAsia"/>
                <w:sz w:val="20"/>
                <w:szCs w:val="20"/>
              </w:rPr>
              <w:t>可放宽至</w:t>
            </w:r>
            <w:r w:rsidRPr="00F53510">
              <w:rPr>
                <w:sz w:val="20"/>
                <w:szCs w:val="20"/>
              </w:rPr>
              <w:t>50</w:t>
            </w:r>
            <w:r w:rsidRPr="00F53510">
              <w:rPr>
                <w:rFonts w:hint="eastAsia"/>
                <w:sz w:val="20"/>
                <w:szCs w:val="20"/>
              </w:rPr>
              <w:t>岁以下）</w:t>
            </w:r>
          </w:p>
        </w:tc>
        <w:tc>
          <w:tcPr>
            <w:tcW w:w="1561" w:type="dxa"/>
            <w:vAlign w:val="center"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从事院长（副）、系主任（副）、教研室主任</w:t>
            </w:r>
            <w:r w:rsidRPr="00F53510">
              <w:rPr>
                <w:sz w:val="20"/>
                <w:szCs w:val="20"/>
              </w:rPr>
              <w:t>2</w:t>
            </w:r>
            <w:r w:rsidRPr="00F53510">
              <w:rPr>
                <w:rFonts w:hint="eastAsia"/>
                <w:sz w:val="20"/>
                <w:szCs w:val="20"/>
              </w:rPr>
              <w:t>年及以上（具有企业工作经历者优先）</w:t>
            </w:r>
          </w:p>
        </w:tc>
        <w:tc>
          <w:tcPr>
            <w:tcW w:w="616" w:type="dxa"/>
            <w:vAlign w:val="center"/>
          </w:tcPr>
          <w:p w:rsidR="00414AD4" w:rsidRPr="00F53510" w:rsidRDefault="00414AD4" w:rsidP="000604F9">
            <w:pPr>
              <w:jc w:val="center"/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具备副高以上职称</w:t>
            </w:r>
          </w:p>
        </w:tc>
      </w:tr>
      <w:tr w:rsidR="00414AD4" w:rsidTr="000604F9">
        <w:trPr>
          <w:trHeight w:val="720"/>
        </w:trPr>
        <w:tc>
          <w:tcPr>
            <w:tcW w:w="615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工商管理学院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旅游管理、酒店管理</w:t>
            </w:r>
            <w:r w:rsidRPr="00DE2068">
              <w:rPr>
                <w:rFonts w:hint="eastAsia"/>
                <w:b/>
                <w:bCs/>
                <w:sz w:val="20"/>
                <w:szCs w:val="20"/>
              </w:rPr>
              <w:t>专业带头人</w:t>
            </w:r>
          </w:p>
        </w:tc>
        <w:tc>
          <w:tcPr>
            <w:tcW w:w="616" w:type="dxa"/>
            <w:vAlign w:val="center"/>
          </w:tcPr>
          <w:p w:rsidR="00414AD4" w:rsidRPr="00DE2068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14AD4" w:rsidRPr="00DE2068" w:rsidRDefault="00414AD4" w:rsidP="000604F9">
            <w:pPr>
              <w:rPr>
                <w:sz w:val="20"/>
                <w:szCs w:val="20"/>
              </w:rPr>
            </w:pPr>
            <w:r w:rsidRPr="00DE2068">
              <w:rPr>
                <w:rFonts w:hint="eastAsia"/>
                <w:sz w:val="20"/>
                <w:szCs w:val="20"/>
              </w:rPr>
              <w:t>指导和从事</w:t>
            </w:r>
            <w:r>
              <w:rPr>
                <w:rFonts w:hint="eastAsia"/>
                <w:sz w:val="20"/>
                <w:szCs w:val="20"/>
              </w:rPr>
              <w:t>旅游管理</w:t>
            </w:r>
            <w:r w:rsidRPr="00DE2068">
              <w:rPr>
                <w:rFonts w:hint="eastAsia"/>
                <w:sz w:val="20"/>
                <w:szCs w:val="20"/>
              </w:rPr>
              <w:t>类专业建设与专业教学研究以及实践教学研究，组织和带领青年教师进行专业建设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旅游管理</w:t>
            </w:r>
            <w:r w:rsidRPr="00F53510">
              <w:rPr>
                <w:rFonts w:hint="eastAsia"/>
                <w:sz w:val="20"/>
                <w:szCs w:val="20"/>
              </w:rPr>
              <w:t>类</w:t>
            </w:r>
            <w:r>
              <w:rPr>
                <w:rFonts w:hint="eastAsia"/>
                <w:sz w:val="20"/>
                <w:szCs w:val="20"/>
              </w:rPr>
              <w:t>相关</w:t>
            </w:r>
            <w:r w:rsidRPr="00F53510"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硕士研究生以上（条件优越者可适当放宽）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sz w:val="20"/>
                <w:szCs w:val="20"/>
              </w:rPr>
              <w:t>45</w:t>
            </w:r>
            <w:r w:rsidRPr="00F53510">
              <w:rPr>
                <w:rFonts w:hint="eastAsia"/>
                <w:sz w:val="20"/>
                <w:szCs w:val="20"/>
              </w:rPr>
              <w:t>岁以下（</w:t>
            </w:r>
            <w:r>
              <w:rPr>
                <w:rFonts w:hint="eastAsia"/>
                <w:sz w:val="20"/>
                <w:szCs w:val="20"/>
              </w:rPr>
              <w:t>具有</w:t>
            </w:r>
            <w:r w:rsidRPr="00F53510">
              <w:rPr>
                <w:rFonts w:hint="eastAsia"/>
                <w:sz w:val="20"/>
                <w:szCs w:val="20"/>
              </w:rPr>
              <w:t>正高</w:t>
            </w:r>
            <w:r>
              <w:rPr>
                <w:rFonts w:hint="eastAsia"/>
                <w:sz w:val="20"/>
                <w:szCs w:val="20"/>
              </w:rPr>
              <w:t>职称</w:t>
            </w:r>
            <w:r w:rsidRPr="00F53510">
              <w:rPr>
                <w:rFonts w:hint="eastAsia"/>
                <w:sz w:val="20"/>
                <w:szCs w:val="20"/>
              </w:rPr>
              <w:t>可放宽至</w:t>
            </w:r>
            <w:r w:rsidRPr="00F53510">
              <w:rPr>
                <w:sz w:val="20"/>
                <w:szCs w:val="20"/>
              </w:rPr>
              <w:t>50</w:t>
            </w:r>
            <w:r w:rsidRPr="00F53510">
              <w:rPr>
                <w:rFonts w:hint="eastAsia"/>
                <w:sz w:val="20"/>
                <w:szCs w:val="20"/>
              </w:rPr>
              <w:t>岁以下）</w:t>
            </w:r>
          </w:p>
        </w:tc>
        <w:tc>
          <w:tcPr>
            <w:tcW w:w="1561" w:type="dxa"/>
            <w:vAlign w:val="center"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从事院长（副）、系主任（副）、教研室主任</w:t>
            </w:r>
            <w:r w:rsidRPr="00F53510">
              <w:rPr>
                <w:sz w:val="20"/>
                <w:szCs w:val="20"/>
              </w:rPr>
              <w:t>2</w:t>
            </w:r>
            <w:r w:rsidRPr="00F53510">
              <w:rPr>
                <w:rFonts w:hint="eastAsia"/>
                <w:sz w:val="20"/>
                <w:szCs w:val="20"/>
              </w:rPr>
              <w:t>年及以上（具有企业工作经历者优先）</w:t>
            </w:r>
          </w:p>
        </w:tc>
        <w:tc>
          <w:tcPr>
            <w:tcW w:w="616" w:type="dxa"/>
            <w:vAlign w:val="center"/>
          </w:tcPr>
          <w:p w:rsidR="00414AD4" w:rsidRPr="00F53510" w:rsidRDefault="00414AD4" w:rsidP="000604F9">
            <w:pPr>
              <w:jc w:val="center"/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具备副高以上职称</w:t>
            </w:r>
          </w:p>
        </w:tc>
      </w:tr>
      <w:tr w:rsidR="00414AD4" w:rsidTr="000604F9">
        <w:trPr>
          <w:trHeight w:val="720"/>
        </w:trPr>
        <w:tc>
          <w:tcPr>
            <w:tcW w:w="615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经济贸易学院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会计</w:t>
            </w:r>
            <w:r w:rsidRPr="00DE2068">
              <w:rPr>
                <w:rFonts w:hint="eastAsia"/>
                <w:b/>
                <w:bCs/>
                <w:sz w:val="20"/>
                <w:szCs w:val="20"/>
              </w:rPr>
              <w:t>专业带头人</w:t>
            </w:r>
          </w:p>
        </w:tc>
        <w:tc>
          <w:tcPr>
            <w:tcW w:w="616" w:type="dxa"/>
            <w:vAlign w:val="center"/>
          </w:tcPr>
          <w:p w:rsidR="00414AD4" w:rsidRPr="00DE2068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14AD4" w:rsidRPr="00DE2068" w:rsidRDefault="00414AD4" w:rsidP="000604F9">
            <w:pPr>
              <w:rPr>
                <w:sz w:val="20"/>
                <w:szCs w:val="20"/>
              </w:rPr>
            </w:pPr>
            <w:r w:rsidRPr="00DE2068">
              <w:rPr>
                <w:rFonts w:hint="eastAsia"/>
                <w:sz w:val="20"/>
                <w:szCs w:val="20"/>
              </w:rPr>
              <w:t>指导和从事</w:t>
            </w:r>
            <w:r>
              <w:rPr>
                <w:rFonts w:hint="eastAsia"/>
                <w:sz w:val="20"/>
                <w:szCs w:val="20"/>
              </w:rPr>
              <w:t>会计</w:t>
            </w:r>
            <w:r w:rsidRPr="00DE2068">
              <w:rPr>
                <w:rFonts w:hint="eastAsia"/>
                <w:sz w:val="20"/>
                <w:szCs w:val="20"/>
              </w:rPr>
              <w:t>类专业建设与专业教学研究以及实践教学研究，组织和带领青年</w:t>
            </w:r>
            <w:r w:rsidRPr="00DE2068">
              <w:rPr>
                <w:rFonts w:hint="eastAsia"/>
                <w:sz w:val="20"/>
                <w:szCs w:val="20"/>
              </w:rPr>
              <w:lastRenderedPageBreak/>
              <w:t>教师进行专业建设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会计相关</w:t>
            </w:r>
            <w:r w:rsidRPr="00F53510"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硕士研究生以上（条件优越者可适当放宽）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sz w:val="20"/>
                <w:szCs w:val="20"/>
              </w:rPr>
              <w:t>45</w:t>
            </w:r>
            <w:r w:rsidRPr="00F53510">
              <w:rPr>
                <w:rFonts w:hint="eastAsia"/>
                <w:sz w:val="20"/>
                <w:szCs w:val="20"/>
              </w:rPr>
              <w:t>岁以下（</w:t>
            </w:r>
            <w:r>
              <w:rPr>
                <w:rFonts w:hint="eastAsia"/>
                <w:sz w:val="20"/>
                <w:szCs w:val="20"/>
              </w:rPr>
              <w:t>具有</w:t>
            </w:r>
            <w:r w:rsidRPr="00F53510">
              <w:rPr>
                <w:rFonts w:hint="eastAsia"/>
                <w:sz w:val="20"/>
                <w:szCs w:val="20"/>
              </w:rPr>
              <w:t>正高</w:t>
            </w:r>
            <w:r>
              <w:rPr>
                <w:rFonts w:hint="eastAsia"/>
                <w:sz w:val="20"/>
                <w:szCs w:val="20"/>
              </w:rPr>
              <w:t>职称</w:t>
            </w:r>
            <w:r w:rsidRPr="00F53510">
              <w:rPr>
                <w:rFonts w:hint="eastAsia"/>
                <w:sz w:val="20"/>
                <w:szCs w:val="20"/>
              </w:rPr>
              <w:t>可放宽至</w:t>
            </w:r>
            <w:r w:rsidRPr="00F53510">
              <w:rPr>
                <w:sz w:val="20"/>
                <w:szCs w:val="20"/>
              </w:rPr>
              <w:t>50</w:t>
            </w:r>
            <w:r w:rsidRPr="00F53510">
              <w:rPr>
                <w:rFonts w:hint="eastAsia"/>
                <w:sz w:val="20"/>
                <w:szCs w:val="20"/>
              </w:rPr>
              <w:t>岁以下）</w:t>
            </w:r>
          </w:p>
        </w:tc>
        <w:tc>
          <w:tcPr>
            <w:tcW w:w="1561" w:type="dxa"/>
            <w:vAlign w:val="center"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从事院长（副）、系主任（副）、教研室主任</w:t>
            </w:r>
            <w:r w:rsidRPr="00F53510">
              <w:rPr>
                <w:sz w:val="20"/>
                <w:szCs w:val="20"/>
              </w:rPr>
              <w:t>2</w:t>
            </w:r>
            <w:r w:rsidRPr="00F53510">
              <w:rPr>
                <w:rFonts w:hint="eastAsia"/>
                <w:sz w:val="20"/>
                <w:szCs w:val="20"/>
              </w:rPr>
              <w:t>年及以上（具有企业工作经历者优先）</w:t>
            </w:r>
          </w:p>
        </w:tc>
        <w:tc>
          <w:tcPr>
            <w:tcW w:w="616" w:type="dxa"/>
            <w:vAlign w:val="center"/>
          </w:tcPr>
          <w:p w:rsidR="00414AD4" w:rsidRPr="00F53510" w:rsidRDefault="00414AD4" w:rsidP="000604F9">
            <w:pPr>
              <w:jc w:val="center"/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具备副高以上职称</w:t>
            </w:r>
          </w:p>
        </w:tc>
      </w:tr>
      <w:tr w:rsidR="00414AD4" w:rsidTr="000604F9">
        <w:trPr>
          <w:trHeight w:val="720"/>
        </w:trPr>
        <w:tc>
          <w:tcPr>
            <w:tcW w:w="615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lastRenderedPageBreak/>
              <w:t>传媒艺术学院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建筑室内设计</w:t>
            </w:r>
            <w:r w:rsidRPr="00DE2068">
              <w:rPr>
                <w:rFonts w:hint="eastAsia"/>
                <w:b/>
                <w:bCs/>
                <w:sz w:val="20"/>
                <w:szCs w:val="20"/>
              </w:rPr>
              <w:t>专业带头人</w:t>
            </w:r>
          </w:p>
        </w:tc>
        <w:tc>
          <w:tcPr>
            <w:tcW w:w="616" w:type="dxa"/>
            <w:vAlign w:val="center"/>
          </w:tcPr>
          <w:p w:rsidR="00414AD4" w:rsidRPr="00DE2068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14AD4" w:rsidRPr="00DE2068" w:rsidRDefault="00414AD4" w:rsidP="000604F9">
            <w:pPr>
              <w:rPr>
                <w:sz w:val="20"/>
                <w:szCs w:val="20"/>
              </w:rPr>
            </w:pPr>
            <w:r w:rsidRPr="00DE2068">
              <w:rPr>
                <w:rFonts w:hint="eastAsia"/>
                <w:sz w:val="20"/>
                <w:szCs w:val="20"/>
              </w:rPr>
              <w:t>指导和从事</w:t>
            </w:r>
            <w:r w:rsidRPr="006273DB">
              <w:rPr>
                <w:rFonts w:hint="eastAsia"/>
                <w:sz w:val="20"/>
                <w:szCs w:val="20"/>
              </w:rPr>
              <w:t>建筑室内设计</w:t>
            </w:r>
            <w:r w:rsidRPr="00DE2068">
              <w:rPr>
                <w:rFonts w:hint="eastAsia"/>
                <w:sz w:val="20"/>
                <w:szCs w:val="20"/>
              </w:rPr>
              <w:t>专业建设与专业教学研究以及实践教学研究，组织和带领青年教师进行专业建设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艺术设计相关</w:t>
            </w:r>
            <w:r w:rsidRPr="00F53510"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硕士研究生以上（条件优越者可适当放宽）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sz w:val="20"/>
                <w:szCs w:val="20"/>
              </w:rPr>
              <w:t>45</w:t>
            </w:r>
            <w:r w:rsidRPr="00F53510">
              <w:rPr>
                <w:rFonts w:hint="eastAsia"/>
                <w:sz w:val="20"/>
                <w:szCs w:val="20"/>
              </w:rPr>
              <w:t>岁以下（</w:t>
            </w:r>
            <w:r>
              <w:rPr>
                <w:rFonts w:hint="eastAsia"/>
                <w:sz w:val="20"/>
                <w:szCs w:val="20"/>
              </w:rPr>
              <w:t>具有</w:t>
            </w:r>
            <w:r w:rsidRPr="00F53510">
              <w:rPr>
                <w:rFonts w:hint="eastAsia"/>
                <w:sz w:val="20"/>
                <w:szCs w:val="20"/>
              </w:rPr>
              <w:t>正高</w:t>
            </w:r>
            <w:r>
              <w:rPr>
                <w:rFonts w:hint="eastAsia"/>
                <w:sz w:val="20"/>
                <w:szCs w:val="20"/>
              </w:rPr>
              <w:t>职称</w:t>
            </w:r>
            <w:r w:rsidRPr="00F53510">
              <w:rPr>
                <w:rFonts w:hint="eastAsia"/>
                <w:sz w:val="20"/>
                <w:szCs w:val="20"/>
              </w:rPr>
              <w:t>可放宽至</w:t>
            </w:r>
            <w:r w:rsidRPr="00F53510">
              <w:rPr>
                <w:sz w:val="20"/>
                <w:szCs w:val="20"/>
              </w:rPr>
              <w:t>50</w:t>
            </w:r>
            <w:r w:rsidRPr="00F53510">
              <w:rPr>
                <w:rFonts w:hint="eastAsia"/>
                <w:sz w:val="20"/>
                <w:szCs w:val="20"/>
              </w:rPr>
              <w:t>岁以下）</w:t>
            </w:r>
          </w:p>
        </w:tc>
        <w:tc>
          <w:tcPr>
            <w:tcW w:w="1561" w:type="dxa"/>
            <w:vAlign w:val="center"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从事院长（副）、系主任（副）、教研室主任</w:t>
            </w:r>
            <w:r w:rsidRPr="00F53510">
              <w:rPr>
                <w:sz w:val="20"/>
                <w:szCs w:val="20"/>
              </w:rPr>
              <w:t>2</w:t>
            </w:r>
            <w:r w:rsidRPr="00F53510">
              <w:rPr>
                <w:rFonts w:hint="eastAsia"/>
                <w:sz w:val="20"/>
                <w:szCs w:val="20"/>
              </w:rPr>
              <w:t>年及以上（具有企业工作经历者优先）</w:t>
            </w:r>
          </w:p>
        </w:tc>
        <w:tc>
          <w:tcPr>
            <w:tcW w:w="616" w:type="dxa"/>
            <w:vAlign w:val="center"/>
          </w:tcPr>
          <w:p w:rsidR="00414AD4" w:rsidRPr="00F53510" w:rsidRDefault="00414AD4" w:rsidP="000604F9">
            <w:pPr>
              <w:jc w:val="center"/>
              <w:rPr>
                <w:sz w:val="20"/>
                <w:szCs w:val="20"/>
              </w:rPr>
            </w:pPr>
            <w:r w:rsidRPr="00F53510">
              <w:rPr>
                <w:rFonts w:hint="eastAsia"/>
                <w:sz w:val="20"/>
                <w:szCs w:val="20"/>
              </w:rPr>
              <w:t>具备副高以上职称</w:t>
            </w:r>
          </w:p>
        </w:tc>
      </w:tr>
      <w:tr w:rsidR="00414AD4" w:rsidTr="000604F9">
        <w:trPr>
          <w:trHeight w:val="720"/>
        </w:trPr>
        <w:tc>
          <w:tcPr>
            <w:tcW w:w="615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16" w:type="dxa"/>
            <w:vAlign w:val="center"/>
          </w:tcPr>
          <w:p w:rsidR="00414AD4" w:rsidRDefault="00414AD4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414AD4" w:rsidRPr="00DE2068" w:rsidRDefault="00414AD4" w:rsidP="000604F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4AD4" w:rsidRDefault="00414AD4" w:rsidP="00060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414AD4" w:rsidRPr="00F53510" w:rsidRDefault="00414AD4" w:rsidP="000604F9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414AD4" w:rsidRPr="00F53510" w:rsidRDefault="00414AD4" w:rsidP="000604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4AD4" w:rsidRDefault="00E42C73" w:rsidP="001D533F">
      <w:pPr>
        <w:spacing w:beforeLines="50" w:afterLines="50" w:line="2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（二）教师及专业技术人员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698"/>
        <w:gridCol w:w="720"/>
        <w:gridCol w:w="1275"/>
        <w:gridCol w:w="709"/>
        <w:gridCol w:w="851"/>
        <w:gridCol w:w="708"/>
        <w:gridCol w:w="1418"/>
        <w:gridCol w:w="1326"/>
      </w:tblGrid>
      <w:tr w:rsidR="00E42C73" w:rsidTr="000604F9">
        <w:trPr>
          <w:trHeight w:val="720"/>
        </w:trPr>
        <w:tc>
          <w:tcPr>
            <w:tcW w:w="2142" w:type="dxa"/>
            <w:gridSpan w:val="3"/>
            <w:shd w:val="clear" w:color="auto" w:fill="auto"/>
            <w:vAlign w:val="center"/>
            <w:hideMark/>
          </w:tcPr>
          <w:p w:rsidR="00E42C73" w:rsidRDefault="00E42C73" w:rsidP="000604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招聘岗位及人数</w:t>
            </w:r>
          </w:p>
        </w:tc>
        <w:tc>
          <w:tcPr>
            <w:tcW w:w="1275" w:type="dxa"/>
            <w:vMerge w:val="restart"/>
            <w:vAlign w:val="center"/>
          </w:tcPr>
          <w:p w:rsidR="00E42C73" w:rsidRPr="00DE2068" w:rsidRDefault="00E42C73" w:rsidP="000604F9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岗位描述</w:t>
            </w:r>
          </w:p>
        </w:tc>
        <w:tc>
          <w:tcPr>
            <w:tcW w:w="5012" w:type="dxa"/>
            <w:gridSpan w:val="5"/>
            <w:shd w:val="clear" w:color="auto" w:fill="auto"/>
            <w:vAlign w:val="center"/>
            <w:hideMark/>
          </w:tcPr>
          <w:p w:rsidR="00E42C73" w:rsidRPr="00F53510" w:rsidRDefault="00E42C7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岗位要求</w:t>
            </w:r>
          </w:p>
        </w:tc>
      </w:tr>
      <w:tr w:rsidR="00E42C73" w:rsidTr="000604F9">
        <w:trPr>
          <w:trHeight w:val="720"/>
        </w:trPr>
        <w:tc>
          <w:tcPr>
            <w:tcW w:w="724" w:type="dxa"/>
            <w:shd w:val="clear" w:color="auto" w:fill="auto"/>
            <w:vAlign w:val="center"/>
            <w:hideMark/>
          </w:tcPr>
          <w:p w:rsidR="00E42C73" w:rsidRDefault="00E42C73" w:rsidP="000604F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用人部门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42C73" w:rsidRDefault="00E42C73" w:rsidP="000604F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岗位名称</w:t>
            </w:r>
          </w:p>
        </w:tc>
        <w:tc>
          <w:tcPr>
            <w:tcW w:w="720" w:type="dxa"/>
            <w:vAlign w:val="center"/>
          </w:tcPr>
          <w:p w:rsidR="00E42C73" w:rsidRDefault="00E42C73" w:rsidP="000604F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招聘人员数</w:t>
            </w:r>
          </w:p>
        </w:tc>
        <w:tc>
          <w:tcPr>
            <w:tcW w:w="1275" w:type="dxa"/>
            <w:vMerge/>
            <w:vAlign w:val="center"/>
          </w:tcPr>
          <w:p w:rsidR="00E42C73" w:rsidRDefault="00E42C73" w:rsidP="000604F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42C73" w:rsidRDefault="00E42C73" w:rsidP="000604F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岗位所需专业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2C73" w:rsidRDefault="00E42C73" w:rsidP="000604F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学历要求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42C73" w:rsidRDefault="00E42C73" w:rsidP="000604F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年龄要求</w:t>
            </w:r>
          </w:p>
        </w:tc>
        <w:tc>
          <w:tcPr>
            <w:tcW w:w="1418" w:type="dxa"/>
            <w:vAlign w:val="center"/>
          </w:tcPr>
          <w:p w:rsidR="00E42C73" w:rsidRDefault="00E42C73" w:rsidP="000604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专业工作经历（截止公告发布日）</w:t>
            </w:r>
          </w:p>
        </w:tc>
        <w:tc>
          <w:tcPr>
            <w:tcW w:w="1326" w:type="dxa"/>
            <w:vAlign w:val="center"/>
          </w:tcPr>
          <w:p w:rsidR="00E42C73" w:rsidRDefault="00E42C73" w:rsidP="000604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其它</w:t>
            </w:r>
          </w:p>
        </w:tc>
      </w:tr>
      <w:tr w:rsidR="00E42C73" w:rsidTr="000604F9">
        <w:trPr>
          <w:trHeight w:val="720"/>
        </w:trPr>
        <w:tc>
          <w:tcPr>
            <w:tcW w:w="724" w:type="dxa"/>
            <w:vMerge w:val="restart"/>
            <w:vAlign w:val="center"/>
            <w:hideMark/>
          </w:tcPr>
          <w:p w:rsidR="00E42C73" w:rsidRPr="00DE2068" w:rsidRDefault="00E42C7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机电工程学院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42C73" w:rsidRPr="00DE2068" w:rsidRDefault="00E42C7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汽车专业教师</w:t>
            </w:r>
          </w:p>
        </w:tc>
        <w:tc>
          <w:tcPr>
            <w:tcW w:w="720" w:type="dxa"/>
            <w:vAlign w:val="center"/>
          </w:tcPr>
          <w:p w:rsidR="00E42C73" w:rsidRPr="00DE2068" w:rsidRDefault="00E42C7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 w:rsidRPr="00DE2068">
              <w:rPr>
                <w:rFonts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E42C73" w:rsidRPr="00BC0025" w:rsidRDefault="00E42C73" w:rsidP="000604F9">
            <w:pPr>
              <w:jc w:val="center"/>
              <w:rPr>
                <w:bCs/>
                <w:sz w:val="20"/>
                <w:szCs w:val="20"/>
              </w:rPr>
            </w:pPr>
            <w:r w:rsidRPr="00BC0025">
              <w:rPr>
                <w:rFonts w:hint="eastAsia"/>
                <w:bCs/>
                <w:sz w:val="20"/>
                <w:szCs w:val="20"/>
              </w:rPr>
              <w:t>从事汽车汽检测与维修技术专业高职教育教学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42C73" w:rsidRPr="00BC0025" w:rsidRDefault="00E42C73" w:rsidP="000604F9">
            <w:pPr>
              <w:jc w:val="center"/>
              <w:rPr>
                <w:bCs/>
                <w:sz w:val="20"/>
                <w:szCs w:val="20"/>
              </w:rPr>
            </w:pPr>
            <w:r w:rsidRPr="00BC0025">
              <w:rPr>
                <w:rFonts w:hint="eastAsia"/>
                <w:bCs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2C73" w:rsidRPr="000A4737" w:rsidRDefault="00E42C73" w:rsidP="000604F9">
            <w:pPr>
              <w:jc w:val="center"/>
              <w:rPr>
                <w:sz w:val="20"/>
                <w:szCs w:val="20"/>
              </w:rPr>
            </w:pPr>
            <w:r w:rsidRPr="00256C14">
              <w:rPr>
                <w:rFonts w:hint="eastAsia"/>
                <w:sz w:val="20"/>
                <w:szCs w:val="20"/>
              </w:rPr>
              <w:t>全日制硕士研究生</w:t>
            </w:r>
            <w:r>
              <w:rPr>
                <w:rFonts w:hint="eastAsia"/>
                <w:sz w:val="20"/>
                <w:szCs w:val="20"/>
              </w:rPr>
              <w:t>及</w:t>
            </w:r>
            <w:r w:rsidRPr="00256C14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42C73" w:rsidRPr="00F53510" w:rsidRDefault="00556223" w:rsidP="000604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E42C73">
              <w:rPr>
                <w:rFonts w:hint="eastAsia"/>
                <w:sz w:val="20"/>
                <w:szCs w:val="20"/>
              </w:rPr>
              <w:t>5</w:t>
            </w:r>
            <w:r w:rsidR="00E42C73"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1418" w:type="dxa"/>
            <w:vAlign w:val="center"/>
          </w:tcPr>
          <w:p w:rsidR="00E42C73" w:rsidRDefault="00E42C73" w:rsidP="000604F9">
            <w:pPr>
              <w:rPr>
                <w:sz w:val="20"/>
                <w:szCs w:val="20"/>
              </w:rPr>
            </w:pPr>
            <w:r w:rsidRPr="0017205D">
              <w:rPr>
                <w:rFonts w:hint="eastAsia"/>
                <w:sz w:val="20"/>
                <w:szCs w:val="20"/>
              </w:rPr>
              <w:t>从事岗位所需专业</w:t>
            </w:r>
            <w:r w:rsidRPr="0017205D">
              <w:rPr>
                <w:rFonts w:hint="eastAsia"/>
                <w:sz w:val="20"/>
                <w:szCs w:val="20"/>
              </w:rPr>
              <w:t>2</w:t>
            </w:r>
            <w:r w:rsidRPr="0017205D">
              <w:rPr>
                <w:rFonts w:hint="eastAsia"/>
                <w:sz w:val="20"/>
                <w:szCs w:val="20"/>
              </w:rPr>
              <w:t>年及以上优先</w:t>
            </w:r>
          </w:p>
        </w:tc>
        <w:tc>
          <w:tcPr>
            <w:tcW w:w="1326" w:type="dxa"/>
            <w:vAlign w:val="center"/>
          </w:tcPr>
          <w:p w:rsidR="00E42C73" w:rsidRPr="00BC0025" w:rsidRDefault="00E42C73" w:rsidP="000604F9">
            <w:pPr>
              <w:rPr>
                <w:sz w:val="20"/>
                <w:szCs w:val="20"/>
              </w:rPr>
            </w:pPr>
            <w:r w:rsidRPr="00BC0025">
              <w:rPr>
                <w:rFonts w:hint="eastAsia"/>
                <w:sz w:val="20"/>
                <w:szCs w:val="20"/>
              </w:rPr>
              <w:t>男性优先，具有中级以上职称或者技能资格优先</w:t>
            </w:r>
          </w:p>
        </w:tc>
      </w:tr>
      <w:tr w:rsidR="00556223" w:rsidTr="00556223">
        <w:trPr>
          <w:trHeight w:val="589"/>
        </w:trPr>
        <w:tc>
          <w:tcPr>
            <w:tcW w:w="724" w:type="dxa"/>
            <w:vMerge/>
            <w:vAlign w:val="center"/>
            <w:hideMark/>
          </w:tcPr>
          <w:p w:rsidR="00556223" w:rsidRPr="00DE2068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556223" w:rsidRPr="00DE2068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机械专业教师</w:t>
            </w:r>
          </w:p>
        </w:tc>
        <w:tc>
          <w:tcPr>
            <w:tcW w:w="720" w:type="dxa"/>
            <w:vAlign w:val="center"/>
          </w:tcPr>
          <w:p w:rsidR="00556223" w:rsidRPr="00DE2068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 w:rsidRPr="00DE2068">
              <w:rPr>
                <w:rFonts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56223" w:rsidRPr="00BC0025" w:rsidRDefault="00556223" w:rsidP="000604F9">
            <w:pPr>
              <w:rPr>
                <w:bCs/>
                <w:sz w:val="20"/>
                <w:szCs w:val="20"/>
              </w:rPr>
            </w:pPr>
            <w:r w:rsidRPr="00BC0025">
              <w:rPr>
                <w:rFonts w:hint="eastAsia"/>
                <w:bCs/>
                <w:sz w:val="20"/>
                <w:szCs w:val="20"/>
              </w:rPr>
              <w:t>从事机电、数控等专业高职教育教学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223" w:rsidRPr="00BC0025" w:rsidRDefault="00556223" w:rsidP="000604F9">
            <w:pPr>
              <w:jc w:val="center"/>
              <w:rPr>
                <w:bCs/>
                <w:sz w:val="20"/>
                <w:szCs w:val="20"/>
              </w:rPr>
            </w:pPr>
            <w:r w:rsidRPr="00BC0025">
              <w:rPr>
                <w:rFonts w:hint="eastAsia"/>
                <w:bCs/>
                <w:sz w:val="20"/>
                <w:szCs w:val="20"/>
              </w:rPr>
              <w:t>机械设计相关专业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全日制硕士研究生以上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6223" w:rsidRDefault="00556223" w:rsidP="00556223">
            <w:pPr>
              <w:jc w:val="center"/>
            </w:pPr>
            <w:r w:rsidRPr="003D2CAF">
              <w:rPr>
                <w:rFonts w:hint="eastAsia"/>
                <w:sz w:val="20"/>
                <w:szCs w:val="20"/>
              </w:rPr>
              <w:t>45</w:t>
            </w:r>
            <w:r w:rsidRPr="003D2CAF"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1418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17205D">
              <w:rPr>
                <w:rFonts w:hint="eastAsia"/>
                <w:sz w:val="20"/>
                <w:szCs w:val="20"/>
              </w:rPr>
              <w:t>从事岗位所需专业</w:t>
            </w:r>
            <w:r w:rsidRPr="0017205D">
              <w:rPr>
                <w:rFonts w:hint="eastAsia"/>
                <w:sz w:val="20"/>
                <w:szCs w:val="20"/>
              </w:rPr>
              <w:t>2</w:t>
            </w:r>
            <w:r w:rsidRPr="0017205D">
              <w:rPr>
                <w:rFonts w:hint="eastAsia"/>
                <w:sz w:val="20"/>
                <w:szCs w:val="20"/>
              </w:rPr>
              <w:t>年及以上优先</w:t>
            </w:r>
          </w:p>
        </w:tc>
        <w:tc>
          <w:tcPr>
            <w:tcW w:w="1326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BC0025">
              <w:rPr>
                <w:rFonts w:hint="eastAsia"/>
                <w:sz w:val="20"/>
                <w:szCs w:val="20"/>
              </w:rPr>
              <w:t>男性优先，具有中级以上职称或者技能资格优先</w:t>
            </w:r>
          </w:p>
        </w:tc>
      </w:tr>
      <w:tr w:rsidR="00556223" w:rsidTr="00556223">
        <w:trPr>
          <w:trHeight w:val="665"/>
        </w:trPr>
        <w:tc>
          <w:tcPr>
            <w:tcW w:w="724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工商管理学院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556223" w:rsidRPr="00492E3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人力资源管理专业教师</w:t>
            </w:r>
          </w:p>
        </w:tc>
        <w:tc>
          <w:tcPr>
            <w:tcW w:w="720" w:type="dxa"/>
            <w:vAlign w:val="center"/>
          </w:tcPr>
          <w:p w:rsidR="00556223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56223" w:rsidRPr="00BF27DB" w:rsidRDefault="00556223" w:rsidP="000604F9">
            <w:pPr>
              <w:rPr>
                <w:bCs/>
                <w:sz w:val="20"/>
                <w:szCs w:val="20"/>
              </w:rPr>
            </w:pPr>
            <w:r w:rsidRPr="00BC0025">
              <w:rPr>
                <w:rFonts w:hint="eastAsia"/>
                <w:bCs/>
                <w:sz w:val="20"/>
                <w:szCs w:val="20"/>
              </w:rPr>
              <w:t>从事</w:t>
            </w:r>
            <w:r w:rsidRPr="00AD08E0">
              <w:rPr>
                <w:rFonts w:hint="eastAsia"/>
                <w:bCs/>
                <w:sz w:val="20"/>
                <w:szCs w:val="20"/>
              </w:rPr>
              <w:t>人力资源管理</w:t>
            </w:r>
            <w:r w:rsidRPr="00BC0025">
              <w:rPr>
                <w:rFonts w:hint="eastAsia"/>
                <w:bCs/>
                <w:sz w:val="20"/>
                <w:szCs w:val="20"/>
              </w:rPr>
              <w:t>专业高职教育教学</w:t>
            </w:r>
            <w:r>
              <w:rPr>
                <w:rFonts w:hint="eastAsia"/>
                <w:bCs/>
                <w:sz w:val="20"/>
                <w:szCs w:val="20"/>
              </w:rPr>
              <w:t>及实践工作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223" w:rsidRPr="00AD08E0" w:rsidRDefault="00556223" w:rsidP="000604F9">
            <w:pPr>
              <w:jc w:val="center"/>
              <w:rPr>
                <w:sz w:val="20"/>
                <w:szCs w:val="20"/>
              </w:rPr>
            </w:pPr>
            <w:r w:rsidRPr="00AD08E0">
              <w:rPr>
                <w:rFonts w:hint="eastAsia"/>
                <w:bCs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全日制硕士研究生以上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6223" w:rsidRDefault="00556223" w:rsidP="00556223">
            <w:pPr>
              <w:jc w:val="center"/>
            </w:pPr>
            <w:r w:rsidRPr="003D2CAF">
              <w:rPr>
                <w:rFonts w:hint="eastAsia"/>
                <w:sz w:val="20"/>
                <w:szCs w:val="20"/>
              </w:rPr>
              <w:t>45</w:t>
            </w:r>
            <w:r w:rsidRPr="003D2CAF"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1418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17205D">
              <w:rPr>
                <w:rFonts w:hint="eastAsia"/>
                <w:sz w:val="20"/>
                <w:szCs w:val="20"/>
              </w:rPr>
              <w:t>从事岗位所需专业</w:t>
            </w:r>
            <w:r w:rsidRPr="0017205D">
              <w:rPr>
                <w:rFonts w:hint="eastAsia"/>
                <w:sz w:val="20"/>
                <w:szCs w:val="20"/>
              </w:rPr>
              <w:t>2</w:t>
            </w:r>
            <w:r w:rsidRPr="0017205D">
              <w:rPr>
                <w:rFonts w:hint="eastAsia"/>
                <w:sz w:val="20"/>
                <w:szCs w:val="20"/>
              </w:rPr>
              <w:t>年及以上优先</w:t>
            </w:r>
          </w:p>
        </w:tc>
        <w:tc>
          <w:tcPr>
            <w:tcW w:w="1326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</w:t>
            </w: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</w:rPr>
              <w:t>年以后取得国家计算机二级以上考试合格证书。</w:t>
            </w:r>
            <w:r w:rsidRPr="00BC0025">
              <w:rPr>
                <w:rFonts w:hint="eastAsia"/>
                <w:sz w:val="20"/>
                <w:szCs w:val="20"/>
              </w:rPr>
              <w:t>男性优先，具有中级以上职称或者技能资格优先</w:t>
            </w:r>
          </w:p>
        </w:tc>
      </w:tr>
      <w:tr w:rsidR="00556223" w:rsidTr="00556223">
        <w:trPr>
          <w:trHeight w:val="665"/>
        </w:trPr>
        <w:tc>
          <w:tcPr>
            <w:tcW w:w="724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导学中心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492E33">
              <w:rPr>
                <w:rFonts w:hint="eastAsia"/>
                <w:b/>
                <w:bCs/>
                <w:sz w:val="20"/>
                <w:szCs w:val="20"/>
              </w:rPr>
              <w:t>土建专业教师</w:t>
            </w:r>
          </w:p>
        </w:tc>
        <w:tc>
          <w:tcPr>
            <w:tcW w:w="720" w:type="dxa"/>
            <w:vAlign w:val="center"/>
          </w:tcPr>
          <w:p w:rsidR="00556223" w:rsidRDefault="00556223" w:rsidP="000604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56223" w:rsidRPr="00BF27DB" w:rsidRDefault="00556223" w:rsidP="000604F9">
            <w:pPr>
              <w:rPr>
                <w:bCs/>
                <w:sz w:val="20"/>
                <w:szCs w:val="20"/>
              </w:rPr>
            </w:pPr>
            <w:r w:rsidRPr="00BF27DB">
              <w:rPr>
                <w:rFonts w:hint="eastAsia"/>
                <w:bCs/>
                <w:sz w:val="20"/>
                <w:szCs w:val="20"/>
              </w:rPr>
              <w:t>从事土木工程、建筑专业远程开放</w:t>
            </w:r>
            <w:r w:rsidRPr="00BF27DB">
              <w:rPr>
                <w:rFonts w:hint="eastAsia"/>
                <w:bCs/>
                <w:sz w:val="20"/>
                <w:szCs w:val="20"/>
              </w:rPr>
              <w:lastRenderedPageBreak/>
              <w:t>教育教学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223" w:rsidRPr="006B25D4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土木工程相关</w:t>
            </w:r>
            <w:r>
              <w:rPr>
                <w:rFonts w:hint="eastAsia"/>
                <w:sz w:val="20"/>
                <w:szCs w:val="20"/>
              </w:rPr>
              <w:lastRenderedPageBreak/>
              <w:t>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223" w:rsidRPr="000A4737" w:rsidRDefault="00556223" w:rsidP="000604F9">
            <w:pPr>
              <w:jc w:val="center"/>
              <w:rPr>
                <w:sz w:val="20"/>
                <w:szCs w:val="20"/>
              </w:rPr>
            </w:pPr>
            <w:r w:rsidRPr="00492CF7">
              <w:rPr>
                <w:rFonts w:hint="eastAsia"/>
                <w:sz w:val="20"/>
                <w:szCs w:val="20"/>
              </w:rPr>
              <w:lastRenderedPageBreak/>
              <w:t>全日制硕士研究生以</w:t>
            </w:r>
            <w:r w:rsidRPr="00492CF7">
              <w:rPr>
                <w:rFonts w:hint="eastAsia"/>
                <w:sz w:val="20"/>
                <w:szCs w:val="20"/>
              </w:rPr>
              <w:lastRenderedPageBreak/>
              <w:t>上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6223" w:rsidRDefault="00556223" w:rsidP="00556223">
            <w:pPr>
              <w:jc w:val="center"/>
            </w:pPr>
            <w:r w:rsidRPr="003D2CAF">
              <w:rPr>
                <w:rFonts w:hint="eastAsia"/>
                <w:sz w:val="20"/>
                <w:szCs w:val="20"/>
              </w:rPr>
              <w:lastRenderedPageBreak/>
              <w:t>45</w:t>
            </w:r>
            <w:r w:rsidRPr="003D2CAF"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1418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17205D">
              <w:rPr>
                <w:rFonts w:hint="eastAsia"/>
                <w:sz w:val="20"/>
                <w:szCs w:val="20"/>
              </w:rPr>
              <w:t>从事岗位所需专业</w:t>
            </w:r>
            <w:r w:rsidRPr="0017205D">
              <w:rPr>
                <w:rFonts w:hint="eastAsia"/>
                <w:sz w:val="20"/>
                <w:szCs w:val="20"/>
              </w:rPr>
              <w:t>2</w:t>
            </w:r>
            <w:r w:rsidRPr="0017205D">
              <w:rPr>
                <w:rFonts w:hint="eastAsia"/>
                <w:sz w:val="20"/>
                <w:szCs w:val="20"/>
              </w:rPr>
              <w:t>年及以上优先</w:t>
            </w:r>
          </w:p>
        </w:tc>
        <w:tc>
          <w:tcPr>
            <w:tcW w:w="1326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BC0025">
              <w:rPr>
                <w:rFonts w:hint="eastAsia"/>
                <w:sz w:val="20"/>
                <w:szCs w:val="20"/>
              </w:rPr>
              <w:t>男性优先，具有中级以上职称或者技</w:t>
            </w:r>
            <w:r w:rsidRPr="00BC0025">
              <w:rPr>
                <w:rFonts w:hint="eastAsia"/>
                <w:sz w:val="20"/>
                <w:szCs w:val="20"/>
              </w:rPr>
              <w:lastRenderedPageBreak/>
              <w:t>能资格优先</w:t>
            </w:r>
          </w:p>
        </w:tc>
      </w:tr>
      <w:tr w:rsidR="00556223" w:rsidTr="00556223">
        <w:trPr>
          <w:trHeight w:val="665"/>
        </w:trPr>
        <w:tc>
          <w:tcPr>
            <w:tcW w:w="724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lastRenderedPageBreak/>
              <w:t>学工处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心理健康教育教师</w:t>
            </w:r>
          </w:p>
        </w:tc>
        <w:tc>
          <w:tcPr>
            <w:tcW w:w="720" w:type="dxa"/>
            <w:vAlign w:val="center"/>
          </w:tcPr>
          <w:p w:rsidR="00556223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56223" w:rsidRPr="00BF27DB" w:rsidRDefault="00556223" w:rsidP="000604F9">
            <w:pPr>
              <w:rPr>
                <w:bCs/>
                <w:sz w:val="20"/>
                <w:szCs w:val="20"/>
              </w:rPr>
            </w:pPr>
            <w:r w:rsidRPr="00BF27DB">
              <w:rPr>
                <w:rFonts w:hint="eastAsia"/>
                <w:bCs/>
                <w:sz w:val="20"/>
                <w:szCs w:val="20"/>
              </w:rPr>
              <w:t>从事</w:t>
            </w:r>
            <w:r>
              <w:rPr>
                <w:rFonts w:hint="eastAsia"/>
                <w:bCs/>
                <w:sz w:val="20"/>
                <w:szCs w:val="20"/>
              </w:rPr>
              <w:t>心理健康教育、心理咨询工作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223" w:rsidRPr="00BF27DB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心理健康教育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223" w:rsidRPr="00256C14" w:rsidRDefault="00556223" w:rsidP="000604F9">
            <w:pPr>
              <w:jc w:val="center"/>
              <w:rPr>
                <w:sz w:val="20"/>
                <w:szCs w:val="20"/>
              </w:rPr>
            </w:pPr>
            <w:r w:rsidRPr="00492CF7">
              <w:rPr>
                <w:rFonts w:hint="eastAsia"/>
                <w:sz w:val="20"/>
                <w:szCs w:val="20"/>
              </w:rPr>
              <w:t>全日制硕士研究生以上</w:t>
            </w:r>
            <w:r>
              <w:rPr>
                <w:rFonts w:hint="eastAsia"/>
                <w:sz w:val="20"/>
                <w:szCs w:val="20"/>
              </w:rPr>
              <w:t>（博士优先）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6223" w:rsidRDefault="00556223" w:rsidP="00556223">
            <w:pPr>
              <w:jc w:val="center"/>
            </w:pPr>
            <w:r w:rsidRPr="003D2CAF">
              <w:rPr>
                <w:rFonts w:hint="eastAsia"/>
                <w:sz w:val="20"/>
                <w:szCs w:val="20"/>
              </w:rPr>
              <w:t>45</w:t>
            </w:r>
            <w:r w:rsidRPr="003D2CAF"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1418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17205D">
              <w:rPr>
                <w:rFonts w:hint="eastAsia"/>
                <w:sz w:val="20"/>
                <w:szCs w:val="20"/>
              </w:rPr>
              <w:t>从事岗位所需专业</w:t>
            </w:r>
            <w:r w:rsidRPr="0017205D">
              <w:rPr>
                <w:rFonts w:hint="eastAsia"/>
                <w:sz w:val="20"/>
                <w:szCs w:val="20"/>
              </w:rPr>
              <w:t>2</w:t>
            </w:r>
            <w:r w:rsidRPr="0017205D">
              <w:rPr>
                <w:rFonts w:hint="eastAsia"/>
                <w:sz w:val="20"/>
                <w:szCs w:val="20"/>
              </w:rPr>
              <w:t>年及以上优先</w:t>
            </w:r>
          </w:p>
        </w:tc>
        <w:tc>
          <w:tcPr>
            <w:tcW w:w="1326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BC0025">
              <w:rPr>
                <w:rFonts w:hint="eastAsia"/>
                <w:sz w:val="20"/>
                <w:szCs w:val="20"/>
              </w:rPr>
              <w:t>具有中级以上职称或者技能资格优先</w:t>
            </w:r>
          </w:p>
        </w:tc>
      </w:tr>
      <w:tr w:rsidR="00556223" w:rsidTr="00556223">
        <w:trPr>
          <w:trHeight w:val="665"/>
        </w:trPr>
        <w:tc>
          <w:tcPr>
            <w:tcW w:w="724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科研处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社会教育研究员</w:t>
            </w:r>
          </w:p>
        </w:tc>
        <w:tc>
          <w:tcPr>
            <w:tcW w:w="720" w:type="dxa"/>
            <w:vAlign w:val="center"/>
          </w:tcPr>
          <w:p w:rsidR="00556223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56223" w:rsidRPr="00BF27DB" w:rsidRDefault="00556223" w:rsidP="000604F9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从事社会教育领域研究工作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223" w:rsidRPr="00BF27DB" w:rsidRDefault="00556223" w:rsidP="000604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教育学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223" w:rsidRPr="00492CF7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博士研究生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6223" w:rsidRDefault="00556223" w:rsidP="00556223">
            <w:pPr>
              <w:jc w:val="center"/>
            </w:pPr>
            <w:r w:rsidRPr="003D2CAF">
              <w:rPr>
                <w:rFonts w:hint="eastAsia"/>
                <w:sz w:val="20"/>
                <w:szCs w:val="20"/>
              </w:rPr>
              <w:t>45</w:t>
            </w:r>
            <w:r w:rsidRPr="003D2CAF"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1418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17205D">
              <w:rPr>
                <w:rFonts w:hint="eastAsia"/>
                <w:sz w:val="20"/>
                <w:szCs w:val="20"/>
              </w:rPr>
              <w:t>从事岗位所需专业</w:t>
            </w:r>
            <w:r w:rsidRPr="0017205D">
              <w:rPr>
                <w:rFonts w:hint="eastAsia"/>
                <w:sz w:val="20"/>
                <w:szCs w:val="20"/>
              </w:rPr>
              <w:t>2</w:t>
            </w:r>
            <w:r w:rsidRPr="0017205D">
              <w:rPr>
                <w:rFonts w:hint="eastAsia"/>
                <w:sz w:val="20"/>
                <w:szCs w:val="20"/>
              </w:rPr>
              <w:t>年及以上优先</w:t>
            </w:r>
          </w:p>
        </w:tc>
        <w:tc>
          <w:tcPr>
            <w:tcW w:w="1326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BC0025">
              <w:rPr>
                <w:rFonts w:hint="eastAsia"/>
                <w:sz w:val="20"/>
                <w:szCs w:val="20"/>
              </w:rPr>
              <w:t>男性优先，具有中级以上职称或者技能资格优先</w:t>
            </w:r>
          </w:p>
        </w:tc>
      </w:tr>
      <w:tr w:rsidR="00556223" w:rsidTr="00556223">
        <w:trPr>
          <w:trHeight w:val="665"/>
        </w:trPr>
        <w:tc>
          <w:tcPr>
            <w:tcW w:w="724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图书信息中心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图书馆员</w:t>
            </w:r>
          </w:p>
        </w:tc>
        <w:tc>
          <w:tcPr>
            <w:tcW w:w="720" w:type="dxa"/>
            <w:vAlign w:val="center"/>
          </w:tcPr>
          <w:p w:rsidR="00556223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56223" w:rsidRDefault="00556223" w:rsidP="000604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从事图书资料情报相关专业工作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223" w:rsidRPr="0089052F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图书情报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223" w:rsidRPr="000A4737" w:rsidRDefault="00556223" w:rsidP="000604F9">
            <w:pPr>
              <w:jc w:val="center"/>
              <w:rPr>
                <w:sz w:val="20"/>
                <w:szCs w:val="20"/>
              </w:rPr>
            </w:pPr>
            <w:r w:rsidRPr="00492CF7">
              <w:rPr>
                <w:rFonts w:hint="eastAsia"/>
                <w:sz w:val="20"/>
                <w:szCs w:val="20"/>
              </w:rPr>
              <w:t>全日制硕士研究生以上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6223" w:rsidRDefault="00556223" w:rsidP="00556223">
            <w:pPr>
              <w:jc w:val="center"/>
            </w:pPr>
            <w:r w:rsidRPr="003D2CAF">
              <w:rPr>
                <w:rFonts w:hint="eastAsia"/>
                <w:sz w:val="20"/>
                <w:szCs w:val="20"/>
              </w:rPr>
              <w:t>45</w:t>
            </w:r>
            <w:r w:rsidRPr="003D2CAF"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1418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17205D">
              <w:rPr>
                <w:rFonts w:hint="eastAsia"/>
                <w:sz w:val="20"/>
                <w:szCs w:val="20"/>
              </w:rPr>
              <w:t>从事岗位所需专业</w:t>
            </w:r>
            <w:r w:rsidRPr="0017205D">
              <w:rPr>
                <w:rFonts w:hint="eastAsia"/>
                <w:sz w:val="20"/>
                <w:szCs w:val="20"/>
              </w:rPr>
              <w:t>2</w:t>
            </w:r>
            <w:r w:rsidRPr="0017205D">
              <w:rPr>
                <w:rFonts w:hint="eastAsia"/>
                <w:sz w:val="20"/>
                <w:szCs w:val="20"/>
              </w:rPr>
              <w:t>年及以上优先</w:t>
            </w:r>
          </w:p>
        </w:tc>
        <w:tc>
          <w:tcPr>
            <w:tcW w:w="1326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BC0025">
              <w:rPr>
                <w:rFonts w:hint="eastAsia"/>
                <w:sz w:val="20"/>
                <w:szCs w:val="20"/>
              </w:rPr>
              <w:t>男性优先，具有中级以上职称或者技能资格优先</w:t>
            </w:r>
          </w:p>
        </w:tc>
      </w:tr>
      <w:tr w:rsidR="00556223" w:rsidTr="00556223">
        <w:trPr>
          <w:trHeight w:val="66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教育技术中心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软件开发工程师</w:t>
            </w:r>
          </w:p>
        </w:tc>
        <w:tc>
          <w:tcPr>
            <w:tcW w:w="720" w:type="dxa"/>
            <w:vAlign w:val="center"/>
          </w:tcPr>
          <w:p w:rsidR="00556223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56223" w:rsidRDefault="001D533F" w:rsidP="000604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从事网络教育平台开发工作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223" w:rsidRPr="002172C5" w:rsidRDefault="00556223" w:rsidP="000604F9">
            <w:pPr>
              <w:jc w:val="center"/>
              <w:rPr>
                <w:sz w:val="13"/>
                <w:szCs w:val="13"/>
              </w:rPr>
            </w:pPr>
            <w:r w:rsidRPr="002172C5">
              <w:rPr>
                <w:rFonts w:hint="eastAsia"/>
                <w:sz w:val="13"/>
                <w:szCs w:val="13"/>
              </w:rPr>
              <w:t>计算机科学与技术</w:t>
            </w:r>
            <w:r w:rsidR="001D533F">
              <w:rPr>
                <w:rFonts w:hint="eastAsia"/>
                <w:sz w:val="13"/>
                <w:szCs w:val="13"/>
              </w:rPr>
              <w:t>或软件工程</w:t>
            </w:r>
            <w:r w:rsidRPr="002172C5">
              <w:rPr>
                <w:rFonts w:hint="eastAsia"/>
                <w:sz w:val="13"/>
                <w:szCs w:val="13"/>
              </w:rPr>
              <w:t>（本硕专业一致）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223" w:rsidRPr="00256C14" w:rsidRDefault="00556223" w:rsidP="000604F9">
            <w:pPr>
              <w:jc w:val="center"/>
              <w:rPr>
                <w:sz w:val="20"/>
                <w:szCs w:val="20"/>
              </w:rPr>
            </w:pPr>
            <w:r w:rsidRPr="00492CF7">
              <w:rPr>
                <w:rFonts w:hint="eastAsia"/>
                <w:sz w:val="20"/>
                <w:szCs w:val="20"/>
              </w:rPr>
              <w:t>全日制硕士研究生以上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6223" w:rsidRDefault="00556223" w:rsidP="00556223">
            <w:pPr>
              <w:jc w:val="center"/>
            </w:pPr>
            <w:r w:rsidRPr="003D2CAF">
              <w:rPr>
                <w:rFonts w:hint="eastAsia"/>
                <w:sz w:val="20"/>
                <w:szCs w:val="20"/>
              </w:rPr>
              <w:t>45</w:t>
            </w:r>
            <w:r w:rsidRPr="003D2CAF"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1418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17205D">
              <w:rPr>
                <w:rFonts w:hint="eastAsia"/>
                <w:sz w:val="20"/>
                <w:szCs w:val="20"/>
              </w:rPr>
              <w:t>从事岗位所需专业</w:t>
            </w:r>
            <w:r w:rsidRPr="0017205D">
              <w:rPr>
                <w:rFonts w:hint="eastAsia"/>
                <w:sz w:val="20"/>
                <w:szCs w:val="20"/>
              </w:rPr>
              <w:t>2</w:t>
            </w:r>
            <w:r w:rsidRPr="0017205D">
              <w:rPr>
                <w:rFonts w:hint="eastAsia"/>
                <w:sz w:val="20"/>
                <w:szCs w:val="20"/>
              </w:rPr>
              <w:t>年及以上优先</w:t>
            </w:r>
          </w:p>
        </w:tc>
        <w:tc>
          <w:tcPr>
            <w:tcW w:w="1326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BC0025">
              <w:rPr>
                <w:rFonts w:hint="eastAsia"/>
                <w:sz w:val="20"/>
                <w:szCs w:val="20"/>
              </w:rPr>
              <w:t>男性优先，具有中级以上职称或者技能资格优先</w:t>
            </w:r>
          </w:p>
        </w:tc>
      </w:tr>
      <w:tr w:rsidR="00556223" w:rsidTr="00556223">
        <w:trPr>
          <w:trHeight w:val="66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网络运维工程师</w:t>
            </w:r>
          </w:p>
        </w:tc>
        <w:tc>
          <w:tcPr>
            <w:tcW w:w="720" w:type="dxa"/>
            <w:vAlign w:val="center"/>
          </w:tcPr>
          <w:p w:rsidR="00556223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56223" w:rsidRDefault="00556223" w:rsidP="000604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从事远程开放教育网络、校园网络运维工作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223" w:rsidRPr="002172C5" w:rsidRDefault="00556223" w:rsidP="000604F9">
            <w:pPr>
              <w:jc w:val="center"/>
              <w:rPr>
                <w:sz w:val="13"/>
                <w:szCs w:val="13"/>
              </w:rPr>
            </w:pPr>
            <w:r w:rsidRPr="002172C5">
              <w:rPr>
                <w:rFonts w:hint="eastAsia"/>
                <w:sz w:val="13"/>
                <w:szCs w:val="13"/>
              </w:rPr>
              <w:t>计算机科学与技术（本硕专业一致）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223" w:rsidRPr="00256C14" w:rsidRDefault="00556223" w:rsidP="000604F9">
            <w:pPr>
              <w:jc w:val="center"/>
              <w:rPr>
                <w:sz w:val="20"/>
                <w:szCs w:val="20"/>
              </w:rPr>
            </w:pPr>
            <w:r w:rsidRPr="00492CF7">
              <w:rPr>
                <w:rFonts w:hint="eastAsia"/>
                <w:sz w:val="20"/>
                <w:szCs w:val="20"/>
              </w:rPr>
              <w:t>全日制硕士研究生以上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6223" w:rsidRDefault="00556223" w:rsidP="00556223">
            <w:pPr>
              <w:jc w:val="center"/>
            </w:pPr>
            <w:r w:rsidRPr="003D2CAF">
              <w:rPr>
                <w:rFonts w:hint="eastAsia"/>
                <w:sz w:val="20"/>
                <w:szCs w:val="20"/>
              </w:rPr>
              <w:t>45</w:t>
            </w:r>
            <w:r w:rsidRPr="003D2CAF"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1418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17205D">
              <w:rPr>
                <w:rFonts w:hint="eastAsia"/>
                <w:sz w:val="20"/>
                <w:szCs w:val="20"/>
              </w:rPr>
              <w:t>从事岗位所需专业</w:t>
            </w:r>
            <w:r w:rsidRPr="0017205D">
              <w:rPr>
                <w:rFonts w:hint="eastAsia"/>
                <w:sz w:val="20"/>
                <w:szCs w:val="20"/>
              </w:rPr>
              <w:t>2</w:t>
            </w:r>
            <w:r w:rsidRPr="0017205D">
              <w:rPr>
                <w:rFonts w:hint="eastAsia"/>
                <w:sz w:val="20"/>
                <w:szCs w:val="20"/>
              </w:rPr>
              <w:t>年及以上优先</w:t>
            </w:r>
          </w:p>
        </w:tc>
        <w:tc>
          <w:tcPr>
            <w:tcW w:w="1326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BC0025">
              <w:rPr>
                <w:rFonts w:hint="eastAsia"/>
                <w:sz w:val="20"/>
                <w:szCs w:val="20"/>
              </w:rPr>
              <w:t>男性优先，具有中级以上职称或者技能资格优先</w:t>
            </w:r>
          </w:p>
        </w:tc>
      </w:tr>
      <w:tr w:rsidR="00556223" w:rsidTr="00556223">
        <w:trPr>
          <w:trHeight w:val="665"/>
        </w:trPr>
        <w:tc>
          <w:tcPr>
            <w:tcW w:w="724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财务处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会计师</w:t>
            </w:r>
          </w:p>
        </w:tc>
        <w:tc>
          <w:tcPr>
            <w:tcW w:w="720" w:type="dxa"/>
            <w:vAlign w:val="center"/>
          </w:tcPr>
          <w:p w:rsidR="00556223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56223" w:rsidRDefault="00556223" w:rsidP="000604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从事学校财务会计工作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223" w:rsidRPr="00DE205F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223" w:rsidRPr="00256C14" w:rsidRDefault="00556223" w:rsidP="000604F9">
            <w:pPr>
              <w:jc w:val="center"/>
              <w:rPr>
                <w:sz w:val="20"/>
                <w:szCs w:val="20"/>
              </w:rPr>
            </w:pPr>
            <w:r w:rsidRPr="00492CF7">
              <w:rPr>
                <w:rFonts w:hint="eastAsia"/>
                <w:sz w:val="20"/>
                <w:szCs w:val="20"/>
              </w:rPr>
              <w:t>全日制硕士研究生以上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6223" w:rsidRDefault="00556223" w:rsidP="00556223">
            <w:pPr>
              <w:jc w:val="center"/>
            </w:pPr>
            <w:r w:rsidRPr="003D2CAF">
              <w:rPr>
                <w:rFonts w:hint="eastAsia"/>
                <w:sz w:val="20"/>
                <w:szCs w:val="20"/>
              </w:rPr>
              <w:t>45</w:t>
            </w:r>
            <w:r w:rsidRPr="003D2CAF"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1418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17205D">
              <w:rPr>
                <w:rFonts w:hint="eastAsia"/>
                <w:sz w:val="20"/>
                <w:szCs w:val="20"/>
              </w:rPr>
              <w:t>从事岗位所需专业</w:t>
            </w:r>
            <w:r w:rsidRPr="0017205D">
              <w:rPr>
                <w:rFonts w:hint="eastAsia"/>
                <w:sz w:val="20"/>
                <w:szCs w:val="20"/>
              </w:rPr>
              <w:t>2</w:t>
            </w:r>
            <w:r w:rsidRPr="0017205D">
              <w:rPr>
                <w:rFonts w:hint="eastAsia"/>
                <w:sz w:val="20"/>
                <w:szCs w:val="20"/>
              </w:rPr>
              <w:t>年及以上优先</w:t>
            </w:r>
          </w:p>
        </w:tc>
        <w:tc>
          <w:tcPr>
            <w:tcW w:w="1326" w:type="dxa"/>
            <w:vAlign w:val="center"/>
          </w:tcPr>
          <w:p w:rsidR="00556223" w:rsidRDefault="00556223" w:rsidP="005562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具备会计从业资格证书。</w:t>
            </w:r>
            <w:r w:rsidRPr="00BC0025">
              <w:rPr>
                <w:rFonts w:hint="eastAsia"/>
                <w:sz w:val="20"/>
                <w:szCs w:val="20"/>
              </w:rPr>
              <w:t>男性优先，具有</w:t>
            </w:r>
            <w:r>
              <w:rPr>
                <w:rFonts w:hint="eastAsia"/>
                <w:sz w:val="20"/>
                <w:szCs w:val="20"/>
              </w:rPr>
              <w:t>会计师以上</w:t>
            </w:r>
            <w:r w:rsidRPr="00BC0025">
              <w:rPr>
                <w:rFonts w:hint="eastAsia"/>
                <w:sz w:val="20"/>
                <w:szCs w:val="20"/>
              </w:rPr>
              <w:t>职称</w:t>
            </w:r>
            <w:r>
              <w:rPr>
                <w:rFonts w:hint="eastAsia"/>
                <w:sz w:val="20"/>
                <w:szCs w:val="20"/>
              </w:rPr>
              <w:t>者学历可放宽至本科</w:t>
            </w:r>
          </w:p>
        </w:tc>
      </w:tr>
      <w:tr w:rsidR="00556223" w:rsidTr="001B3E31">
        <w:trPr>
          <w:trHeight w:val="1892"/>
        </w:trPr>
        <w:tc>
          <w:tcPr>
            <w:tcW w:w="724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基建处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556223" w:rsidRDefault="0055622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建筑工程师</w:t>
            </w:r>
          </w:p>
        </w:tc>
        <w:tc>
          <w:tcPr>
            <w:tcW w:w="720" w:type="dxa"/>
            <w:vAlign w:val="center"/>
          </w:tcPr>
          <w:p w:rsidR="00556223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56223" w:rsidRDefault="00556223" w:rsidP="000604F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从事学校基础建设工程设计、预算及施工现场监理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6223" w:rsidRPr="00BD2917" w:rsidRDefault="00556223" w:rsidP="00060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土木工程、建筑工程相关专业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223" w:rsidRPr="00256C14" w:rsidRDefault="00556223" w:rsidP="000604F9">
            <w:pPr>
              <w:jc w:val="center"/>
              <w:rPr>
                <w:sz w:val="20"/>
                <w:szCs w:val="20"/>
              </w:rPr>
            </w:pPr>
            <w:r w:rsidRPr="00492CF7">
              <w:rPr>
                <w:rFonts w:hint="eastAsia"/>
                <w:sz w:val="20"/>
                <w:szCs w:val="20"/>
              </w:rPr>
              <w:t>全日制硕士研究生以上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6223" w:rsidRDefault="00556223" w:rsidP="00556223">
            <w:pPr>
              <w:jc w:val="center"/>
            </w:pPr>
            <w:r w:rsidRPr="003D2CAF">
              <w:rPr>
                <w:rFonts w:hint="eastAsia"/>
                <w:sz w:val="20"/>
                <w:szCs w:val="20"/>
              </w:rPr>
              <w:t>45</w:t>
            </w:r>
            <w:r w:rsidRPr="003D2CAF">
              <w:rPr>
                <w:rFonts w:hint="eastAsia"/>
                <w:sz w:val="20"/>
                <w:szCs w:val="20"/>
              </w:rPr>
              <w:t>岁以下</w:t>
            </w:r>
          </w:p>
        </w:tc>
        <w:tc>
          <w:tcPr>
            <w:tcW w:w="1418" w:type="dxa"/>
            <w:vAlign w:val="center"/>
          </w:tcPr>
          <w:p w:rsidR="00556223" w:rsidRDefault="00556223" w:rsidP="000604F9">
            <w:pPr>
              <w:rPr>
                <w:sz w:val="20"/>
                <w:szCs w:val="20"/>
              </w:rPr>
            </w:pPr>
            <w:r w:rsidRPr="0017205D">
              <w:rPr>
                <w:rFonts w:hint="eastAsia"/>
                <w:sz w:val="20"/>
                <w:szCs w:val="20"/>
              </w:rPr>
              <w:t>从事岗位所需专业</w:t>
            </w:r>
            <w:r w:rsidRPr="0017205D">
              <w:rPr>
                <w:rFonts w:hint="eastAsia"/>
                <w:sz w:val="20"/>
                <w:szCs w:val="20"/>
              </w:rPr>
              <w:t>2</w:t>
            </w:r>
            <w:r w:rsidRPr="0017205D">
              <w:rPr>
                <w:rFonts w:hint="eastAsia"/>
                <w:sz w:val="20"/>
                <w:szCs w:val="20"/>
              </w:rPr>
              <w:t>年及以上优先</w:t>
            </w:r>
          </w:p>
        </w:tc>
        <w:tc>
          <w:tcPr>
            <w:tcW w:w="1326" w:type="dxa"/>
            <w:vAlign w:val="center"/>
          </w:tcPr>
          <w:p w:rsidR="00556223" w:rsidRDefault="00556223" w:rsidP="00556223">
            <w:pPr>
              <w:rPr>
                <w:sz w:val="20"/>
                <w:szCs w:val="20"/>
              </w:rPr>
            </w:pPr>
            <w:r w:rsidRPr="00BC0025">
              <w:rPr>
                <w:rFonts w:hint="eastAsia"/>
                <w:sz w:val="20"/>
                <w:szCs w:val="20"/>
              </w:rPr>
              <w:t>男性优先，具有</w:t>
            </w:r>
            <w:r>
              <w:rPr>
                <w:rFonts w:hint="eastAsia"/>
                <w:sz w:val="20"/>
                <w:szCs w:val="20"/>
              </w:rPr>
              <w:t>工程师等相关专业中级以上</w:t>
            </w:r>
            <w:r w:rsidRPr="00BC0025">
              <w:rPr>
                <w:rFonts w:hint="eastAsia"/>
                <w:sz w:val="20"/>
                <w:szCs w:val="20"/>
              </w:rPr>
              <w:t>职称或者技能资格</w:t>
            </w:r>
            <w:r>
              <w:rPr>
                <w:rFonts w:hint="eastAsia"/>
                <w:sz w:val="20"/>
                <w:szCs w:val="20"/>
              </w:rPr>
              <w:t>者学历可放宽至本科</w:t>
            </w:r>
          </w:p>
        </w:tc>
      </w:tr>
      <w:tr w:rsidR="00E42C73" w:rsidTr="000604F9">
        <w:trPr>
          <w:trHeight w:val="665"/>
        </w:trPr>
        <w:tc>
          <w:tcPr>
            <w:tcW w:w="724" w:type="dxa"/>
            <w:shd w:val="clear" w:color="auto" w:fill="auto"/>
            <w:vAlign w:val="center"/>
            <w:hideMark/>
          </w:tcPr>
          <w:p w:rsidR="00E42C73" w:rsidRDefault="00E42C73" w:rsidP="000604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42C73" w:rsidRDefault="00E42C73" w:rsidP="000604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20" w:type="dxa"/>
            <w:vAlign w:val="center"/>
          </w:tcPr>
          <w:p w:rsidR="00E42C73" w:rsidRDefault="00E42C73" w:rsidP="00E42C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E42C73" w:rsidRDefault="00E42C73" w:rsidP="000604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42C73" w:rsidRDefault="00E42C73" w:rsidP="00060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2C73" w:rsidRPr="00492CF7" w:rsidRDefault="00E42C73" w:rsidP="00060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42C73" w:rsidRDefault="00E42C73" w:rsidP="00060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42C73" w:rsidRDefault="00E42C73" w:rsidP="00060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E42C73" w:rsidRDefault="00E42C73" w:rsidP="000604F9">
            <w:pPr>
              <w:rPr>
                <w:sz w:val="20"/>
                <w:szCs w:val="20"/>
              </w:rPr>
            </w:pPr>
          </w:p>
        </w:tc>
      </w:tr>
    </w:tbl>
    <w:p w:rsidR="001667E5" w:rsidRDefault="001667E5" w:rsidP="002A7622">
      <w:pPr>
        <w:spacing w:beforeLines="50" w:afterLines="50"/>
        <w:ind w:firstLineChars="2550" w:firstLine="6120"/>
        <w:rPr>
          <w:sz w:val="24"/>
        </w:rPr>
      </w:pPr>
    </w:p>
    <w:sectPr w:rsidR="001667E5" w:rsidSect="00414AD4">
      <w:headerReference w:type="default" r:id="rId8"/>
      <w:pgSz w:w="11907" w:h="16840"/>
      <w:pgMar w:top="1797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642" w:rsidRDefault="00EC7642" w:rsidP="001667E5">
      <w:r>
        <w:separator/>
      </w:r>
    </w:p>
  </w:endnote>
  <w:endnote w:type="continuationSeparator" w:id="1">
    <w:p w:rsidR="00EC7642" w:rsidRDefault="00EC7642" w:rsidP="00166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642" w:rsidRDefault="00EC7642" w:rsidP="001667E5">
      <w:r>
        <w:separator/>
      </w:r>
    </w:p>
  </w:footnote>
  <w:footnote w:type="continuationSeparator" w:id="1">
    <w:p w:rsidR="00EC7642" w:rsidRDefault="00EC7642" w:rsidP="00166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E5" w:rsidRDefault="001667E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01F"/>
    <w:rsid w:val="00015BB6"/>
    <w:rsid w:val="0005025B"/>
    <w:rsid w:val="00072702"/>
    <w:rsid w:val="001549A2"/>
    <w:rsid w:val="001667E5"/>
    <w:rsid w:val="00171314"/>
    <w:rsid w:val="001719B8"/>
    <w:rsid w:val="001A030C"/>
    <w:rsid w:val="001A34A5"/>
    <w:rsid w:val="001A7FAD"/>
    <w:rsid w:val="001B3E31"/>
    <w:rsid w:val="001C36A3"/>
    <w:rsid w:val="001C36DF"/>
    <w:rsid w:val="001C7B5B"/>
    <w:rsid w:val="001D533F"/>
    <w:rsid w:val="001F0B77"/>
    <w:rsid w:val="001F1B6C"/>
    <w:rsid w:val="00202C30"/>
    <w:rsid w:val="002325AF"/>
    <w:rsid w:val="00240043"/>
    <w:rsid w:val="00262E76"/>
    <w:rsid w:val="0028680C"/>
    <w:rsid w:val="002A587E"/>
    <w:rsid w:val="002A7622"/>
    <w:rsid w:val="002F4329"/>
    <w:rsid w:val="00353C82"/>
    <w:rsid w:val="003677B9"/>
    <w:rsid w:val="00395945"/>
    <w:rsid w:val="003D3DD2"/>
    <w:rsid w:val="0040066A"/>
    <w:rsid w:val="00414AD4"/>
    <w:rsid w:val="00415C76"/>
    <w:rsid w:val="00436768"/>
    <w:rsid w:val="0043701F"/>
    <w:rsid w:val="004D58DF"/>
    <w:rsid w:val="005233D4"/>
    <w:rsid w:val="00556223"/>
    <w:rsid w:val="00574E23"/>
    <w:rsid w:val="0058134C"/>
    <w:rsid w:val="00582B9E"/>
    <w:rsid w:val="00587289"/>
    <w:rsid w:val="0059697F"/>
    <w:rsid w:val="005A2224"/>
    <w:rsid w:val="005E572B"/>
    <w:rsid w:val="006139A1"/>
    <w:rsid w:val="006218EB"/>
    <w:rsid w:val="006237D1"/>
    <w:rsid w:val="00664707"/>
    <w:rsid w:val="006928B0"/>
    <w:rsid w:val="006D5A10"/>
    <w:rsid w:val="00705527"/>
    <w:rsid w:val="00724776"/>
    <w:rsid w:val="00753CF7"/>
    <w:rsid w:val="00754301"/>
    <w:rsid w:val="007563B7"/>
    <w:rsid w:val="00790FA8"/>
    <w:rsid w:val="007A1144"/>
    <w:rsid w:val="007B072A"/>
    <w:rsid w:val="007B3C3F"/>
    <w:rsid w:val="007D3225"/>
    <w:rsid w:val="007E6453"/>
    <w:rsid w:val="0081254A"/>
    <w:rsid w:val="00815900"/>
    <w:rsid w:val="008243A1"/>
    <w:rsid w:val="00834B6D"/>
    <w:rsid w:val="008F313B"/>
    <w:rsid w:val="008F6F01"/>
    <w:rsid w:val="00900B92"/>
    <w:rsid w:val="009126D9"/>
    <w:rsid w:val="009307C9"/>
    <w:rsid w:val="00973D6D"/>
    <w:rsid w:val="00984605"/>
    <w:rsid w:val="009B112E"/>
    <w:rsid w:val="009B3543"/>
    <w:rsid w:val="009B6C6E"/>
    <w:rsid w:val="009B71C2"/>
    <w:rsid w:val="009C4554"/>
    <w:rsid w:val="009E64DD"/>
    <w:rsid w:val="009F15E3"/>
    <w:rsid w:val="00A13104"/>
    <w:rsid w:val="00A31DB7"/>
    <w:rsid w:val="00A618D8"/>
    <w:rsid w:val="00A64868"/>
    <w:rsid w:val="00AC585E"/>
    <w:rsid w:val="00AF41A8"/>
    <w:rsid w:val="00B01C3C"/>
    <w:rsid w:val="00B03007"/>
    <w:rsid w:val="00B344ED"/>
    <w:rsid w:val="00B672DC"/>
    <w:rsid w:val="00B759F4"/>
    <w:rsid w:val="00B83491"/>
    <w:rsid w:val="00BC7CC5"/>
    <w:rsid w:val="00C31503"/>
    <w:rsid w:val="00C840CC"/>
    <w:rsid w:val="00C84F33"/>
    <w:rsid w:val="00C912CE"/>
    <w:rsid w:val="00C94C6C"/>
    <w:rsid w:val="00CA1312"/>
    <w:rsid w:val="00CE17E6"/>
    <w:rsid w:val="00D0377E"/>
    <w:rsid w:val="00D17331"/>
    <w:rsid w:val="00D22182"/>
    <w:rsid w:val="00D66538"/>
    <w:rsid w:val="00DD195F"/>
    <w:rsid w:val="00DE2CF8"/>
    <w:rsid w:val="00DE74F5"/>
    <w:rsid w:val="00E42C73"/>
    <w:rsid w:val="00E82784"/>
    <w:rsid w:val="00EC7642"/>
    <w:rsid w:val="00F47424"/>
    <w:rsid w:val="00F53362"/>
    <w:rsid w:val="00F61933"/>
    <w:rsid w:val="00F800AF"/>
    <w:rsid w:val="00FD2EEF"/>
    <w:rsid w:val="00FD7476"/>
    <w:rsid w:val="00FE5F95"/>
    <w:rsid w:val="0273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67E5"/>
    <w:rPr>
      <w:sz w:val="18"/>
      <w:szCs w:val="18"/>
    </w:rPr>
  </w:style>
  <w:style w:type="paragraph" w:styleId="a4">
    <w:name w:val="footer"/>
    <w:basedOn w:val="a"/>
    <w:link w:val="Char"/>
    <w:qFormat/>
    <w:rsid w:val="0016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16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1667E5"/>
    <w:rPr>
      <w:color w:val="400000"/>
      <w:u w:val="none"/>
    </w:rPr>
  </w:style>
  <w:style w:type="table" w:styleId="a7">
    <w:name w:val="Table Grid"/>
    <w:basedOn w:val="a1"/>
    <w:rsid w:val="001667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sid w:val="001667E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1667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707C1E-A6ED-4667-AEFB-690DEE49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  根据学校事业发展需要和教师队伍建设要求，我校2009年拟录用Ⅰ类专职教师 18人，其中：电信工程系（石油工程系） 4人、机电工程系 10人、工商管理系 1人、经济贸易系 1人、导学中心 1人、教育技术中心1人；拟聘用Ⅱ类专职教师35人，其中：电信工程系（石油工程系）3人、机电工程系 12人、工商管理系10人、经济贸易系5人、传媒艺术系4人、导学中心 1人</dc:title>
  <dc:creator>rscqzm62098527</dc:creator>
  <cp:lastModifiedBy>admin</cp:lastModifiedBy>
  <cp:revision>5</cp:revision>
  <cp:lastPrinted>2016-03-25T02:39:00Z</cp:lastPrinted>
  <dcterms:created xsi:type="dcterms:W3CDTF">2016-12-30T00:25:00Z</dcterms:created>
  <dcterms:modified xsi:type="dcterms:W3CDTF">2017-01-03T03:16:00Z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