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341" w:rsidRDefault="00CA63AC">
      <w:pPr>
        <w:pStyle w:val="a5"/>
        <w:spacing w:before="0" w:beforeAutospacing="0" w:after="0" w:afterAutospacing="0" w:line="490" w:lineRule="exact"/>
        <w:ind w:leftChars="400" w:left="5280" w:hangingChars="900" w:hanging="4320"/>
        <w:jc w:val="both"/>
        <w:outlineLvl w:val="0"/>
        <w:rPr>
          <w:rStyle w:val="a6"/>
          <w:rFonts w:ascii="黑体" w:eastAsia="黑体"/>
          <w:b w:val="0"/>
          <w:sz w:val="48"/>
          <w:szCs w:val="48"/>
        </w:rPr>
      </w:pPr>
      <w:bookmarkStart w:id="0" w:name="_Toc207512171"/>
      <w:bookmarkStart w:id="1" w:name="_Toc207512879"/>
      <w:bookmarkStart w:id="2" w:name="_Toc239856363"/>
      <w:bookmarkStart w:id="3" w:name="_Toc274396393"/>
      <w:r>
        <w:rPr>
          <w:rStyle w:val="a6"/>
          <w:rFonts w:ascii="黑体" w:eastAsia="黑体" w:hint="eastAsia"/>
          <w:b w:val="0"/>
          <w:sz w:val="48"/>
          <w:szCs w:val="48"/>
        </w:rPr>
        <w:t>湖北科技职业学院学生管理规</w:t>
      </w:r>
      <w:bookmarkEnd w:id="0"/>
      <w:bookmarkEnd w:id="1"/>
      <w:bookmarkEnd w:id="2"/>
      <w:bookmarkEnd w:id="3"/>
      <w:r>
        <w:rPr>
          <w:rStyle w:val="a6"/>
          <w:rFonts w:ascii="黑体" w:eastAsia="黑体" w:hint="eastAsia"/>
          <w:b w:val="0"/>
          <w:sz w:val="48"/>
          <w:szCs w:val="48"/>
        </w:rPr>
        <w:t>定</w:t>
      </w:r>
    </w:p>
    <w:p w:rsidR="008F4341" w:rsidRDefault="00CA63AC">
      <w:pPr>
        <w:pStyle w:val="a5"/>
        <w:spacing w:before="0" w:beforeAutospacing="0" w:after="0" w:afterAutospacing="0" w:line="490" w:lineRule="exact"/>
        <w:ind w:leftChars="1550" w:left="4800" w:hangingChars="300" w:hanging="1080"/>
        <w:jc w:val="both"/>
        <w:outlineLvl w:val="0"/>
        <w:rPr>
          <w:rStyle w:val="a6"/>
          <w:rFonts w:ascii="黑体" w:eastAsia="黑体"/>
          <w:b w:val="0"/>
          <w:sz w:val="48"/>
          <w:szCs w:val="48"/>
        </w:rPr>
      </w:pPr>
      <w:r>
        <w:rPr>
          <w:rStyle w:val="a6"/>
          <w:rFonts w:ascii="黑体" w:eastAsia="黑体" w:hint="eastAsia"/>
          <w:b w:val="0"/>
          <w:sz w:val="36"/>
          <w:szCs w:val="36"/>
        </w:rPr>
        <w:t>(</w:t>
      </w:r>
      <w:r w:rsidR="00F21B33">
        <w:rPr>
          <w:rFonts w:hint="eastAsia"/>
          <w:sz w:val="28"/>
          <w:szCs w:val="28"/>
        </w:rPr>
        <w:t>征求意见稿</w:t>
      </w:r>
      <w:r>
        <w:rPr>
          <w:rStyle w:val="a6"/>
          <w:rFonts w:ascii="黑体" w:eastAsia="黑体" w:hint="eastAsia"/>
          <w:b w:val="0"/>
          <w:sz w:val="36"/>
          <w:szCs w:val="36"/>
        </w:rPr>
        <w:t>)</w:t>
      </w:r>
    </w:p>
    <w:p w:rsidR="008F4341" w:rsidRDefault="008F4341">
      <w:pPr>
        <w:pStyle w:val="a5"/>
        <w:spacing w:before="0" w:beforeAutospacing="0" w:after="0" w:afterAutospacing="0" w:line="490" w:lineRule="exact"/>
        <w:ind w:firstLineChars="200" w:firstLine="562"/>
        <w:jc w:val="both"/>
        <w:rPr>
          <w:rStyle w:val="a6"/>
          <w:rFonts w:ascii="黑体" w:eastAsia="黑体"/>
          <w:bCs w:val="0"/>
          <w:sz w:val="28"/>
          <w:szCs w:val="28"/>
        </w:rPr>
      </w:pPr>
    </w:p>
    <w:p w:rsidR="008F4341" w:rsidRDefault="00CA63AC">
      <w:pPr>
        <w:widowControl/>
        <w:spacing w:line="490" w:lineRule="exact"/>
        <w:jc w:val="center"/>
        <w:rPr>
          <w:rFonts w:ascii="黑体" w:eastAsia="黑体" w:hAnsi="宋体" w:cs="宋体"/>
          <w:b/>
          <w:bCs/>
          <w:kern w:val="36"/>
          <w:sz w:val="32"/>
          <w:szCs w:val="32"/>
          <w:lang w:bidi="th-TH"/>
        </w:rPr>
      </w:pPr>
      <w:r>
        <w:rPr>
          <w:rFonts w:ascii="黑体" w:eastAsia="黑体" w:hAnsi="宋体" w:cs="宋体" w:hint="eastAsia"/>
          <w:b/>
          <w:bCs/>
          <w:kern w:val="36"/>
          <w:sz w:val="32"/>
          <w:szCs w:val="32"/>
          <w:lang w:bidi="th-TH"/>
        </w:rPr>
        <w:t>第一章</w:t>
      </w:r>
      <w:r>
        <w:rPr>
          <w:rFonts w:ascii="黑体" w:eastAsia="黑体" w:hAnsi="宋体" w:cs="宋体" w:hint="eastAsia"/>
          <w:b/>
          <w:bCs/>
          <w:kern w:val="36"/>
          <w:sz w:val="32"/>
          <w:szCs w:val="32"/>
          <w:lang w:bidi="th-TH"/>
        </w:rPr>
        <w:t xml:space="preserve"> </w:t>
      </w:r>
      <w:r>
        <w:rPr>
          <w:rFonts w:ascii="黑体" w:eastAsia="黑体" w:hAnsi="宋体" w:cs="宋体" w:hint="eastAsia"/>
          <w:b/>
          <w:bCs/>
          <w:kern w:val="36"/>
          <w:sz w:val="32"/>
          <w:szCs w:val="32"/>
          <w:lang w:bidi="th-TH"/>
        </w:rPr>
        <w:t>总</w:t>
      </w:r>
      <w:r>
        <w:rPr>
          <w:rFonts w:ascii="黑体" w:eastAsia="黑体" w:hAnsi="宋体" w:cs="宋体" w:hint="eastAsia"/>
          <w:b/>
          <w:bCs/>
          <w:kern w:val="36"/>
          <w:sz w:val="32"/>
          <w:szCs w:val="32"/>
          <w:lang w:bidi="th-TH"/>
        </w:rPr>
        <w:t xml:space="preserve">   </w:t>
      </w:r>
      <w:r>
        <w:rPr>
          <w:rFonts w:ascii="黑体" w:eastAsia="黑体" w:hAnsi="宋体" w:cs="宋体" w:hint="eastAsia"/>
          <w:b/>
          <w:bCs/>
          <w:kern w:val="36"/>
          <w:sz w:val="32"/>
          <w:szCs w:val="32"/>
          <w:lang w:bidi="th-TH"/>
        </w:rPr>
        <w:t>则</w:t>
      </w:r>
    </w:p>
    <w:p w:rsidR="008F4341" w:rsidRDefault="008F4341">
      <w:pPr>
        <w:widowControl/>
        <w:spacing w:line="490" w:lineRule="exact"/>
        <w:ind w:firstLineChars="200" w:firstLine="482"/>
        <w:rPr>
          <w:rFonts w:ascii="黑体" w:eastAsia="黑体" w:hAnsi="宋体" w:cs="宋体"/>
          <w:b/>
          <w:bCs/>
          <w:kern w:val="36"/>
          <w:lang w:bidi="th-TH"/>
        </w:rPr>
      </w:pPr>
    </w:p>
    <w:p w:rsidR="008F4341" w:rsidRDefault="00CA63AC">
      <w:pPr>
        <w:pStyle w:val="a5"/>
        <w:spacing w:before="0" w:beforeAutospacing="0" w:after="0" w:afterAutospacing="0" w:line="490" w:lineRule="exact"/>
        <w:ind w:firstLineChars="200" w:firstLine="643"/>
        <w:jc w:val="both"/>
        <w:rPr>
          <w:rFonts w:ascii="仿宋" w:eastAsia="仿宋" w:hAnsi="仿宋" w:cs="仿宋"/>
          <w:kern w:val="2"/>
          <w:sz w:val="32"/>
          <w:szCs w:val="32"/>
        </w:rPr>
      </w:pPr>
      <w:r>
        <w:rPr>
          <w:rFonts w:ascii="仿宋" w:eastAsia="仿宋" w:hAnsi="仿宋" w:cs="仿宋" w:hint="eastAsia"/>
          <w:b/>
          <w:bCs/>
          <w:kern w:val="2"/>
          <w:sz w:val="32"/>
          <w:szCs w:val="32"/>
        </w:rPr>
        <w:t>第一条</w:t>
      </w:r>
      <w:r>
        <w:rPr>
          <w:rFonts w:ascii="仿宋" w:eastAsia="仿宋" w:hAnsi="仿宋" w:cs="仿宋" w:hint="eastAsia"/>
          <w:b/>
          <w:bCs/>
          <w:kern w:val="2"/>
          <w:sz w:val="32"/>
          <w:szCs w:val="32"/>
        </w:rPr>
        <w:t xml:space="preserve"> </w:t>
      </w:r>
      <w:r>
        <w:rPr>
          <w:rFonts w:ascii="仿宋" w:eastAsia="仿宋" w:hAnsi="仿宋" w:cs="仿宋" w:hint="eastAsia"/>
          <w:kern w:val="2"/>
          <w:sz w:val="32"/>
          <w:szCs w:val="32"/>
        </w:rPr>
        <w:t>为规范学校学生管理行为，维护正常的教育教学秩序和生活秩序，保障学生合法权益，培养德、智、体、美等方面全面发展的社会主义建设者和接班人，依据《普通高等学校学生管理规定》（教育部令第</w:t>
      </w:r>
      <w:r>
        <w:rPr>
          <w:rFonts w:ascii="仿宋" w:eastAsia="仿宋" w:hAnsi="仿宋" w:cs="仿宋" w:hint="eastAsia"/>
          <w:kern w:val="2"/>
          <w:sz w:val="32"/>
          <w:szCs w:val="32"/>
        </w:rPr>
        <w:t>41</w:t>
      </w:r>
      <w:r>
        <w:rPr>
          <w:rFonts w:ascii="仿宋" w:eastAsia="仿宋" w:hAnsi="仿宋" w:cs="仿宋" w:hint="eastAsia"/>
          <w:kern w:val="2"/>
          <w:sz w:val="32"/>
          <w:szCs w:val="32"/>
        </w:rPr>
        <w:t>号）及有关法律、法规，制定本规定。</w:t>
      </w:r>
    </w:p>
    <w:p w:rsidR="008F4341" w:rsidRDefault="00CA63AC">
      <w:pPr>
        <w:pStyle w:val="a5"/>
        <w:spacing w:before="0" w:beforeAutospacing="0" w:after="0" w:afterAutospacing="0" w:line="490" w:lineRule="exact"/>
        <w:ind w:firstLineChars="200" w:firstLine="643"/>
        <w:jc w:val="both"/>
        <w:rPr>
          <w:rFonts w:ascii="仿宋" w:eastAsia="仿宋" w:hAnsi="仿宋" w:cs="仿宋"/>
          <w:kern w:val="2"/>
          <w:sz w:val="32"/>
          <w:szCs w:val="32"/>
        </w:rPr>
      </w:pPr>
      <w:r>
        <w:rPr>
          <w:rFonts w:ascii="仿宋" w:eastAsia="仿宋" w:hAnsi="仿宋" w:cs="仿宋" w:hint="eastAsia"/>
          <w:b/>
          <w:bCs/>
          <w:kern w:val="2"/>
          <w:sz w:val="32"/>
          <w:szCs w:val="32"/>
        </w:rPr>
        <w:t>第二条</w:t>
      </w:r>
      <w:r>
        <w:rPr>
          <w:rFonts w:ascii="仿宋" w:eastAsia="仿宋" w:hAnsi="仿宋" w:cs="仿宋" w:hint="eastAsia"/>
          <w:b/>
          <w:bCs/>
          <w:kern w:val="2"/>
          <w:sz w:val="32"/>
          <w:szCs w:val="32"/>
        </w:rPr>
        <w:t xml:space="preserve"> </w:t>
      </w:r>
      <w:r>
        <w:rPr>
          <w:rFonts w:ascii="仿宋" w:eastAsia="仿宋" w:hAnsi="仿宋" w:cs="仿宋" w:hint="eastAsia"/>
          <w:kern w:val="2"/>
          <w:sz w:val="32"/>
          <w:szCs w:val="32"/>
        </w:rPr>
        <w:t>本规定适用于学校对接受普通高等学历教育的学生的管理。</w:t>
      </w:r>
    </w:p>
    <w:p w:rsidR="008F4341" w:rsidRDefault="00CA63AC">
      <w:pPr>
        <w:spacing w:line="490" w:lineRule="exact"/>
        <w:ind w:firstLineChars="200" w:firstLine="643"/>
        <w:rPr>
          <w:rFonts w:ascii="仿宋" w:eastAsia="仿宋" w:hAnsi="仿宋" w:cs="仿宋"/>
          <w:sz w:val="32"/>
          <w:szCs w:val="32"/>
        </w:rPr>
      </w:pPr>
      <w:r>
        <w:rPr>
          <w:rFonts w:ascii="仿宋" w:eastAsia="仿宋" w:hAnsi="仿宋" w:cs="仿宋" w:hint="eastAsia"/>
          <w:b/>
          <w:bCs/>
          <w:sz w:val="32"/>
          <w:szCs w:val="32"/>
        </w:rPr>
        <w:t>第三条</w:t>
      </w:r>
      <w:r>
        <w:rPr>
          <w:rFonts w:ascii="仿宋" w:eastAsia="仿宋" w:hAnsi="仿宋" w:cs="仿宋" w:hint="eastAsia"/>
          <w:b/>
          <w:bCs/>
          <w:sz w:val="32"/>
          <w:szCs w:val="32"/>
        </w:rPr>
        <w:t xml:space="preserve"> </w:t>
      </w:r>
      <w:r>
        <w:rPr>
          <w:rFonts w:ascii="仿宋" w:eastAsia="仿宋" w:hAnsi="仿宋" w:cs="仿宋" w:hint="eastAsia"/>
          <w:sz w:val="32"/>
          <w:szCs w:val="32"/>
        </w:rPr>
        <w:t>学校坚持社会主义办学方向，坚持马克思主义的指导地位</w:t>
      </w:r>
      <w:r>
        <w:rPr>
          <w:rFonts w:ascii="仿宋" w:eastAsia="仿宋" w:hAnsi="仿宋" w:cs="仿宋" w:hint="eastAsia"/>
          <w:sz w:val="32"/>
          <w:szCs w:val="32"/>
        </w:rPr>
        <w:t>,</w:t>
      </w:r>
      <w:r>
        <w:rPr>
          <w:rFonts w:ascii="仿宋" w:eastAsia="仿宋" w:hAnsi="仿宋" w:cs="仿宋" w:hint="eastAsia"/>
          <w:sz w:val="32"/>
          <w:szCs w:val="32"/>
        </w:rPr>
        <w:t>全面贯彻国家教育方针；坚持以立德树人为根本，以理想信念教育为核心</w:t>
      </w:r>
      <w:r>
        <w:rPr>
          <w:rFonts w:ascii="仿宋" w:eastAsia="仿宋" w:hAnsi="仿宋" w:cs="仿宋" w:hint="eastAsia"/>
          <w:sz w:val="32"/>
          <w:szCs w:val="32"/>
        </w:rPr>
        <w:t>,</w:t>
      </w:r>
      <w:r>
        <w:rPr>
          <w:rFonts w:ascii="仿宋" w:eastAsia="仿宋" w:hAnsi="仿宋" w:cs="仿宋" w:hint="eastAsia"/>
          <w:sz w:val="32"/>
          <w:szCs w:val="32"/>
        </w:rPr>
        <w:t>培育和践行社会主义核心价值观，弘扬中华优秀传统文化和革命文化、社会主义先进文化，培养学生的社会责任感、创新精神和实践能力；坚持依法治校，科学管理，健全和完善管理制度，规范管理行为，将管理与育人相结合，不断提高管理和服务水平。</w:t>
      </w:r>
    </w:p>
    <w:p w:rsidR="008F4341" w:rsidRDefault="00CA63AC">
      <w:pPr>
        <w:spacing w:line="490" w:lineRule="exact"/>
        <w:ind w:firstLineChars="200" w:firstLine="643"/>
        <w:rPr>
          <w:rFonts w:ascii="仿宋" w:eastAsia="仿宋" w:hAnsi="仿宋" w:cs="仿宋"/>
          <w:sz w:val="32"/>
          <w:szCs w:val="32"/>
        </w:rPr>
      </w:pPr>
      <w:r>
        <w:rPr>
          <w:rFonts w:ascii="仿宋" w:eastAsia="仿宋" w:hAnsi="仿宋" w:cs="仿宋" w:hint="eastAsia"/>
          <w:b/>
          <w:sz w:val="32"/>
          <w:szCs w:val="32"/>
        </w:rPr>
        <w:t>第四条</w:t>
      </w:r>
      <w:r>
        <w:rPr>
          <w:rFonts w:ascii="仿宋" w:eastAsia="仿宋" w:hAnsi="仿宋" w:cs="仿宋" w:hint="eastAsia"/>
          <w:sz w:val="32"/>
          <w:szCs w:val="32"/>
        </w:rPr>
        <w:t xml:space="preserve"> </w:t>
      </w:r>
      <w:r>
        <w:rPr>
          <w:rFonts w:ascii="仿宋" w:eastAsia="仿宋" w:hAnsi="仿宋" w:cs="仿宋" w:hint="eastAsia"/>
          <w:sz w:val="32"/>
          <w:szCs w:val="32"/>
        </w:rPr>
        <w:t>学生应当拥护中国共产党领导，努力学习马克思列宁主义、毛泽东思想、中国特色社会主义理论体系，深入学习习近平总书记系列重要讲话精神和治国理政新理念新思想新战略，坚定</w:t>
      </w:r>
      <w:r>
        <w:rPr>
          <w:rFonts w:ascii="仿宋" w:eastAsia="仿宋" w:hAnsi="仿宋" w:cs="仿宋" w:hint="eastAsia"/>
          <w:sz w:val="32"/>
          <w:szCs w:val="32"/>
        </w:rPr>
        <w:t>中国特色社会主义道路自信、理论自信、制度自信、文化自信，树立中国特色社会主义共同理想；应当树立爱国主义思想，具有团结统一、爱好和平、勤劳勇敢、自强不息的精神；应当增强法治观念，遵守宪法、法律、法规，遵守公民道德规范，遵守《高等学校学生行为准则》，遵守学校管理制度，具有良好的道德品质和行为习惯；应当</w:t>
      </w:r>
      <w:r>
        <w:rPr>
          <w:rFonts w:ascii="仿宋" w:eastAsia="仿宋" w:hAnsi="仿宋" w:cs="仿宋" w:hint="eastAsia"/>
          <w:sz w:val="32"/>
          <w:szCs w:val="32"/>
        </w:rPr>
        <w:lastRenderedPageBreak/>
        <w:t>刻苦学习，勇于探索，积极实践，努力掌握现代科学文化知识和专业技能；应当积极锻炼身体，增进身心健康，提高个人修养，培养审美情趣。</w:t>
      </w:r>
    </w:p>
    <w:p w:rsidR="008F4341" w:rsidRDefault="00CA63AC">
      <w:pPr>
        <w:pStyle w:val="a5"/>
        <w:shd w:val="clear" w:color="auto" w:fill="FFFFFF"/>
        <w:spacing w:before="0" w:beforeAutospacing="0" w:after="0" w:afterAutospacing="0" w:line="490" w:lineRule="exact"/>
        <w:ind w:firstLineChars="200" w:firstLine="643"/>
        <w:rPr>
          <w:rFonts w:ascii="仿宋" w:eastAsia="仿宋" w:hAnsi="仿宋" w:cs="仿宋"/>
          <w:kern w:val="2"/>
          <w:sz w:val="32"/>
          <w:szCs w:val="32"/>
        </w:rPr>
      </w:pPr>
      <w:r>
        <w:rPr>
          <w:rFonts w:ascii="仿宋" w:eastAsia="仿宋" w:hAnsi="仿宋" w:cs="仿宋" w:hint="eastAsia"/>
          <w:b/>
          <w:kern w:val="2"/>
          <w:sz w:val="32"/>
          <w:szCs w:val="32"/>
        </w:rPr>
        <w:t>第五条</w:t>
      </w:r>
      <w:r>
        <w:rPr>
          <w:rFonts w:ascii="仿宋" w:eastAsia="仿宋" w:hAnsi="仿宋" w:cs="仿宋" w:hint="eastAsia"/>
          <w:b/>
          <w:kern w:val="2"/>
          <w:sz w:val="32"/>
          <w:szCs w:val="32"/>
        </w:rPr>
        <w:t xml:space="preserve"> </w:t>
      </w:r>
      <w:r>
        <w:rPr>
          <w:rFonts w:ascii="仿宋" w:eastAsia="仿宋" w:hAnsi="仿宋" w:cs="仿宋" w:hint="eastAsia"/>
          <w:spacing w:val="-1"/>
          <w:sz w:val="32"/>
          <w:szCs w:val="32"/>
        </w:rPr>
        <w:t xml:space="preserve"> </w:t>
      </w:r>
      <w:r>
        <w:rPr>
          <w:rFonts w:ascii="仿宋" w:eastAsia="仿宋" w:hAnsi="仿宋" w:cs="仿宋" w:hint="eastAsia"/>
          <w:kern w:val="2"/>
          <w:sz w:val="32"/>
          <w:szCs w:val="32"/>
        </w:rPr>
        <w:t>实施学生管理，应当尊重和保护学生的合法权利，教育和引导学生承担应尽的义务与责</w:t>
      </w:r>
      <w:r>
        <w:rPr>
          <w:rFonts w:ascii="仿宋" w:eastAsia="仿宋" w:hAnsi="仿宋" w:cs="仿宋" w:hint="eastAsia"/>
          <w:kern w:val="2"/>
          <w:sz w:val="32"/>
          <w:szCs w:val="32"/>
        </w:rPr>
        <w:t>任，鼓励和支持学生实行自我管理、自我服务、自我教育、自我监督。</w:t>
      </w:r>
    </w:p>
    <w:p w:rsidR="008F4341" w:rsidRDefault="008F4341">
      <w:pPr>
        <w:pStyle w:val="a5"/>
        <w:spacing w:before="0" w:beforeAutospacing="0" w:after="0" w:afterAutospacing="0" w:line="490" w:lineRule="exact"/>
        <w:jc w:val="both"/>
        <w:rPr>
          <w:rFonts w:ascii="仿宋" w:eastAsia="仿宋" w:hAnsi="仿宋" w:cs="仿宋"/>
          <w:sz w:val="32"/>
          <w:szCs w:val="32"/>
        </w:rPr>
      </w:pPr>
    </w:p>
    <w:p w:rsidR="008F4341" w:rsidRDefault="00CA63AC">
      <w:pPr>
        <w:widowControl/>
        <w:spacing w:line="490" w:lineRule="exact"/>
        <w:jc w:val="center"/>
        <w:rPr>
          <w:rFonts w:ascii="黑体" w:eastAsia="黑体" w:hAnsi="宋体" w:cs="宋体"/>
          <w:b/>
          <w:bCs/>
          <w:kern w:val="36"/>
          <w:sz w:val="32"/>
          <w:szCs w:val="32"/>
          <w:lang w:bidi="th-TH"/>
        </w:rPr>
      </w:pPr>
      <w:r>
        <w:rPr>
          <w:rFonts w:ascii="黑体" w:eastAsia="黑体" w:hAnsi="宋体" w:cs="宋体" w:hint="eastAsia"/>
          <w:b/>
          <w:bCs/>
          <w:kern w:val="36"/>
          <w:sz w:val="32"/>
          <w:szCs w:val="32"/>
          <w:lang w:bidi="th-TH"/>
        </w:rPr>
        <w:t>第二章</w:t>
      </w:r>
      <w:r>
        <w:rPr>
          <w:rFonts w:ascii="黑体" w:eastAsia="黑体" w:hAnsi="宋体" w:cs="宋体" w:hint="eastAsia"/>
          <w:b/>
          <w:bCs/>
          <w:kern w:val="36"/>
          <w:sz w:val="32"/>
          <w:szCs w:val="32"/>
          <w:lang w:bidi="th-TH"/>
        </w:rPr>
        <w:t xml:space="preserve"> </w:t>
      </w:r>
      <w:r>
        <w:rPr>
          <w:rFonts w:ascii="黑体" w:eastAsia="黑体" w:hAnsi="宋体" w:cs="宋体" w:hint="eastAsia"/>
          <w:b/>
          <w:bCs/>
          <w:kern w:val="36"/>
          <w:sz w:val="32"/>
          <w:szCs w:val="32"/>
          <w:lang w:bidi="th-TH"/>
        </w:rPr>
        <w:t>学生的权利与义务</w:t>
      </w:r>
    </w:p>
    <w:p w:rsidR="008F4341" w:rsidRDefault="008F4341">
      <w:pPr>
        <w:pStyle w:val="a5"/>
        <w:spacing w:before="0" w:beforeAutospacing="0" w:after="0" w:afterAutospacing="0" w:line="490" w:lineRule="exact"/>
        <w:ind w:firstLineChars="200" w:firstLine="643"/>
        <w:jc w:val="both"/>
        <w:rPr>
          <w:rFonts w:ascii="仿宋" w:eastAsia="仿宋" w:hAnsi="仿宋" w:cs="仿宋"/>
          <w:b/>
          <w:kern w:val="2"/>
          <w:sz w:val="32"/>
          <w:szCs w:val="32"/>
        </w:rPr>
      </w:pP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Fonts w:ascii="仿宋" w:eastAsia="仿宋" w:hAnsi="仿宋" w:cs="仿宋" w:hint="eastAsia"/>
          <w:b/>
          <w:kern w:val="2"/>
          <w:sz w:val="32"/>
          <w:szCs w:val="32"/>
        </w:rPr>
        <w:t>第六条</w:t>
      </w:r>
      <w:r>
        <w:rPr>
          <w:rFonts w:ascii="仿宋" w:eastAsia="仿宋" w:hAnsi="仿宋" w:cs="仿宋" w:hint="eastAsia"/>
          <w:sz w:val="32"/>
          <w:szCs w:val="32"/>
        </w:rPr>
        <w:t xml:space="preserve"> </w:t>
      </w:r>
      <w:r>
        <w:rPr>
          <w:rFonts w:ascii="仿宋" w:eastAsia="仿宋" w:hAnsi="仿宋" w:cs="仿宋" w:hint="eastAsia"/>
          <w:sz w:val="32"/>
          <w:szCs w:val="32"/>
        </w:rPr>
        <w:t>学生在校期间依法享有下列权利：</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（一）参加学校教育、教学计划安排的各项活动，使用学校提供的教育教学资源；</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（二）参加社会实践、志愿服务、勤工助学，文娱体育及科技文化创新等活动，获得就业创业指导和服务；</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bookmarkStart w:id="4" w:name="_Toc207512172"/>
      <w:bookmarkStart w:id="5" w:name="_Toc207512880"/>
      <w:r>
        <w:rPr>
          <w:rFonts w:ascii="仿宋" w:eastAsia="仿宋" w:hAnsi="仿宋" w:cs="仿宋" w:hint="eastAsia"/>
          <w:sz w:val="32"/>
          <w:szCs w:val="32"/>
        </w:rPr>
        <w:t>（三）申请奖学金、助学金及生源地助学贷款</w:t>
      </w:r>
      <w:r>
        <w:rPr>
          <w:rFonts w:ascii="仿宋" w:eastAsia="仿宋" w:hAnsi="仿宋" w:cs="仿宋" w:hint="eastAsia"/>
          <w:b/>
          <w:sz w:val="32"/>
          <w:szCs w:val="32"/>
        </w:rPr>
        <w:t>；</w:t>
      </w:r>
      <w:bookmarkEnd w:id="4"/>
      <w:bookmarkEnd w:id="5"/>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（四）在思想品德、学业成绩、技能考核等方面获得科学、公正评价，完成学校规定学业后获得相应的学历证书、技能证书；</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五</w:t>
      </w:r>
      <w:r>
        <w:rPr>
          <w:rFonts w:ascii="仿宋" w:eastAsia="仿宋" w:hAnsi="仿宋" w:cs="仿宋" w:hint="eastAsia"/>
          <w:sz w:val="32"/>
          <w:szCs w:val="32"/>
        </w:rPr>
        <w:t>)</w:t>
      </w:r>
      <w:r>
        <w:rPr>
          <w:rFonts w:ascii="仿宋" w:eastAsia="仿宋" w:hAnsi="仿宋" w:cs="仿宋" w:hint="eastAsia"/>
          <w:sz w:val="32"/>
          <w:szCs w:val="32"/>
        </w:rPr>
        <w:t>在校内组织、参加学生团体，以适当方式参与学校管理，对学校与学生权益相关事务享有知情权、参与权、表达权和监督权；</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（六）对学校给予的处理或者处分有异议，向学校、湖北省教育厅提出申诉；对学校、教职员工侵犯其人身权、财产权等合法权益的行为，提出申诉或者依法提起诉讼；</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（七）法律、法规及学校章程规定的其他权利。</w:t>
      </w: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Style w:val="a6"/>
          <w:rFonts w:ascii="仿宋" w:eastAsia="仿宋" w:hAnsi="仿宋" w:cs="仿宋" w:hint="eastAsia"/>
          <w:bCs w:val="0"/>
          <w:sz w:val="32"/>
          <w:szCs w:val="32"/>
        </w:rPr>
        <w:t>第七条</w:t>
      </w:r>
      <w:r>
        <w:rPr>
          <w:rStyle w:val="a6"/>
          <w:rFonts w:ascii="仿宋" w:eastAsia="仿宋" w:hAnsi="仿宋" w:cs="仿宋" w:hint="eastAsia"/>
          <w:sz w:val="32"/>
          <w:szCs w:val="32"/>
        </w:rPr>
        <w:t xml:space="preserve"> </w:t>
      </w:r>
      <w:r>
        <w:rPr>
          <w:rFonts w:ascii="仿宋" w:eastAsia="仿宋" w:hAnsi="仿宋" w:cs="仿宋" w:hint="eastAsia"/>
          <w:sz w:val="32"/>
          <w:szCs w:val="32"/>
        </w:rPr>
        <w:t>学生在校期间依法履行下列义务：</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（一）遵守宪法和法律、法规；</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（二）遵守学校章程和规章制度；</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lastRenderedPageBreak/>
        <w:t>（三）努力学习，恪守学术道德，完成学校规定学业；</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（四）按规定缴纳学费及有关费用，履行获得贷学金</w:t>
      </w:r>
      <w:r>
        <w:rPr>
          <w:rFonts w:ascii="仿宋" w:eastAsia="仿宋" w:hAnsi="仿宋" w:cs="仿宋" w:hint="eastAsia"/>
          <w:sz w:val="32"/>
          <w:szCs w:val="32"/>
        </w:rPr>
        <w:t>及助学金的相应义务；</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（五）遵守学生行为规范，尊敬师长，养成良好的思想品德和行为习惯；</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（六）法律、法规及学校章程规定的其他义务。</w:t>
      </w:r>
    </w:p>
    <w:p w:rsidR="008F4341" w:rsidRDefault="008F4341">
      <w:pPr>
        <w:pStyle w:val="a5"/>
        <w:spacing w:before="0" w:beforeAutospacing="0" w:after="0" w:afterAutospacing="0" w:line="490" w:lineRule="exact"/>
        <w:ind w:firstLineChars="200" w:firstLine="640"/>
        <w:jc w:val="both"/>
        <w:rPr>
          <w:rFonts w:ascii="仿宋" w:eastAsia="仿宋" w:hAnsi="仿宋" w:cs="仿宋"/>
          <w:sz w:val="32"/>
          <w:szCs w:val="32"/>
        </w:rPr>
      </w:pPr>
    </w:p>
    <w:p w:rsidR="008F4341" w:rsidRDefault="00CA63AC">
      <w:pPr>
        <w:widowControl/>
        <w:spacing w:line="490" w:lineRule="exact"/>
        <w:jc w:val="center"/>
        <w:rPr>
          <w:rFonts w:ascii="黑体" w:eastAsia="黑体" w:hAnsi="黑体" w:cs="黑体"/>
          <w:b/>
          <w:bCs/>
          <w:kern w:val="36"/>
          <w:sz w:val="32"/>
          <w:szCs w:val="32"/>
          <w:lang w:bidi="th-TH"/>
        </w:rPr>
      </w:pPr>
      <w:r>
        <w:rPr>
          <w:rFonts w:ascii="黑体" w:eastAsia="黑体" w:hAnsi="黑体" w:cs="黑体" w:hint="eastAsia"/>
          <w:b/>
          <w:bCs/>
          <w:kern w:val="36"/>
          <w:sz w:val="32"/>
          <w:szCs w:val="32"/>
          <w:lang w:bidi="th-TH"/>
        </w:rPr>
        <w:t>第三章</w:t>
      </w:r>
      <w:r>
        <w:rPr>
          <w:rFonts w:ascii="黑体" w:eastAsia="黑体" w:hAnsi="黑体" w:cs="黑体" w:hint="eastAsia"/>
          <w:b/>
          <w:bCs/>
          <w:kern w:val="36"/>
          <w:sz w:val="32"/>
          <w:szCs w:val="32"/>
          <w:lang w:bidi="th-TH"/>
        </w:rPr>
        <w:t xml:space="preserve"> </w:t>
      </w:r>
      <w:r>
        <w:rPr>
          <w:rFonts w:ascii="黑体" w:eastAsia="黑体" w:hAnsi="黑体" w:cs="黑体" w:hint="eastAsia"/>
          <w:b/>
          <w:bCs/>
          <w:kern w:val="36"/>
          <w:sz w:val="32"/>
          <w:szCs w:val="32"/>
          <w:lang w:bidi="th-TH"/>
        </w:rPr>
        <w:t>学籍管理</w:t>
      </w:r>
    </w:p>
    <w:p w:rsidR="008F4341" w:rsidRDefault="008F4341">
      <w:pPr>
        <w:widowControl/>
        <w:spacing w:line="490" w:lineRule="exact"/>
        <w:ind w:firstLineChars="200" w:firstLine="643"/>
        <w:rPr>
          <w:rFonts w:ascii="仿宋" w:eastAsia="仿宋" w:hAnsi="仿宋" w:cs="仿宋"/>
          <w:b/>
          <w:bCs/>
          <w:kern w:val="36"/>
          <w:sz w:val="32"/>
          <w:szCs w:val="32"/>
          <w:lang w:bidi="th-TH"/>
        </w:rPr>
      </w:pPr>
    </w:p>
    <w:p w:rsidR="008F4341" w:rsidRDefault="00CA63AC">
      <w:pPr>
        <w:widowControl/>
        <w:shd w:val="clear" w:color="auto" w:fill="FFFFFF"/>
        <w:spacing w:line="490" w:lineRule="exact"/>
        <w:jc w:val="center"/>
        <w:rPr>
          <w:rFonts w:ascii="仿宋" w:eastAsia="仿宋" w:hAnsi="仿宋" w:cs="仿宋"/>
          <w:b/>
          <w:sz w:val="32"/>
          <w:szCs w:val="32"/>
        </w:rPr>
      </w:pPr>
      <w:r>
        <w:rPr>
          <w:rFonts w:ascii="仿宋" w:eastAsia="仿宋" w:hAnsi="仿宋" w:cs="仿宋" w:hint="eastAsia"/>
          <w:b/>
          <w:sz w:val="32"/>
          <w:szCs w:val="32"/>
        </w:rPr>
        <w:t>第</w:t>
      </w:r>
      <w:r>
        <w:rPr>
          <w:rFonts w:ascii="仿宋" w:eastAsia="仿宋" w:hAnsi="仿宋" w:cs="仿宋" w:hint="eastAsia"/>
          <w:b/>
          <w:sz w:val="32"/>
          <w:szCs w:val="32"/>
        </w:rPr>
        <w:t>一节</w:t>
      </w:r>
      <w:r>
        <w:rPr>
          <w:rFonts w:ascii="仿宋" w:eastAsia="仿宋" w:hAnsi="仿宋" w:cs="仿宋" w:hint="eastAsia"/>
          <w:b/>
          <w:sz w:val="32"/>
          <w:szCs w:val="32"/>
        </w:rPr>
        <w:t xml:space="preserve">  </w:t>
      </w:r>
      <w:r>
        <w:rPr>
          <w:rFonts w:ascii="仿宋" w:eastAsia="仿宋" w:hAnsi="仿宋" w:cs="仿宋" w:hint="eastAsia"/>
          <w:b/>
          <w:sz w:val="32"/>
          <w:szCs w:val="32"/>
        </w:rPr>
        <w:t>入学与注册</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八</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按国家招生规定录取的新生，须持录取通知书和有关证件，在规定的日期内，按《新生入学须知》要求，到学校办理报到手续。因故不能按期入学的，应向学校招生办公室请假。假期一般不超过一周。未请假或者请假逾期者，除因不可抗力等正当事由外，视为放弃入学资格。</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九</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校招生办公室在新生报到时，对新生入学资格进行初步审查，审查合格的办理入学手续；审查发现新生的录取通知、考生信息等证明材料，与本人实际情况不符，或者有其他违反国家招生考试规定情形的，取消入学资格。</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十</w:t>
      </w:r>
      <w:r>
        <w:rPr>
          <w:rFonts w:ascii="仿宋" w:eastAsia="仿宋" w:hAnsi="仿宋" w:cs="仿宋" w:hint="eastAsia"/>
          <w:b/>
          <w:bCs/>
          <w:color w:val="000000"/>
          <w:sz w:val="32"/>
          <w:szCs w:val="32"/>
        </w:rPr>
        <w:t>条</w:t>
      </w:r>
      <w:r>
        <w:rPr>
          <w:rFonts w:ascii="仿宋" w:eastAsia="仿宋" w:hAnsi="仿宋" w:cs="仿宋" w:hint="eastAsia"/>
          <w:b/>
          <w:bCs/>
          <w:color w:val="000000"/>
          <w:sz w:val="32"/>
          <w:szCs w:val="32"/>
        </w:rPr>
        <w:t xml:space="preserve"> </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新生可以申请保留入学资格，保留入学资格期间不具有学籍。保留入学资格按照以下程序办理：</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一）新生因身心状况不适宜在校学习，经学校指定的二级甲等以上医院诊断证明，需要在家休养的，需填写《湖北科技职业学院保留入学资格申请表》，报学校审核批准后，可以保留入学资格一年。保留入学资格的学生，可以在下学年开学前</w:t>
      </w:r>
      <w:r>
        <w:rPr>
          <w:rFonts w:ascii="仿宋" w:eastAsia="仿宋" w:hAnsi="仿宋" w:cs="仿宋" w:hint="eastAsia"/>
          <w:color w:val="000000"/>
          <w:sz w:val="32"/>
          <w:szCs w:val="32"/>
        </w:rPr>
        <w:t>1</w:t>
      </w:r>
      <w:r>
        <w:rPr>
          <w:rFonts w:ascii="仿宋" w:eastAsia="仿宋" w:hAnsi="仿宋" w:cs="仿宋" w:hint="eastAsia"/>
          <w:color w:val="000000"/>
          <w:sz w:val="32"/>
          <w:szCs w:val="32"/>
        </w:rPr>
        <w:t>5</w:t>
      </w:r>
      <w:r>
        <w:rPr>
          <w:rFonts w:ascii="仿宋" w:eastAsia="仿宋" w:hAnsi="仿宋" w:cs="仿宋" w:hint="eastAsia"/>
          <w:color w:val="000000"/>
          <w:sz w:val="32"/>
          <w:szCs w:val="32"/>
        </w:rPr>
        <w:t>个工作日内持医院治愈证明向学校招生办公室申请入学，经学校批准后，方可重新办理入学手续。</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lastRenderedPageBreak/>
        <w:t>（二）应征入伍普通高等学校录取新生，按照教育部、原总参谋部关于印发《应征入伍普通高等学校录取新生保留入学资格及退役后入学办法（试行）》的通知要求办理保留入学资格手续。</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w:t>
      </w:r>
      <w:r>
        <w:rPr>
          <w:rFonts w:ascii="仿宋" w:eastAsia="仿宋" w:hAnsi="仿宋" w:cs="仿宋" w:hint="eastAsia"/>
          <w:color w:val="000000"/>
          <w:sz w:val="32"/>
          <w:szCs w:val="32"/>
        </w:rPr>
        <w:t>三</w:t>
      </w:r>
      <w:r>
        <w:rPr>
          <w:rFonts w:ascii="仿宋" w:eastAsia="仿宋" w:hAnsi="仿宋" w:cs="仿宋" w:hint="eastAsia"/>
          <w:color w:val="000000"/>
          <w:sz w:val="32"/>
          <w:szCs w:val="32"/>
        </w:rPr>
        <w:t>)</w:t>
      </w:r>
      <w:r>
        <w:rPr>
          <w:rFonts w:ascii="仿宋" w:eastAsia="仿宋" w:hAnsi="仿宋" w:cs="仿宋" w:hint="eastAsia"/>
          <w:color w:val="000000"/>
          <w:sz w:val="32"/>
          <w:szCs w:val="32"/>
        </w:rPr>
        <w:t>新生保留入学资格期满，经学校审查合格后，办理入学手续。审查不合格的，取消入学资格；逾期不办理入学手续且未有因不可抗力延迟等正当理由的，视为放弃入学资格。</w:t>
      </w:r>
    </w:p>
    <w:p w:rsidR="008F4341" w:rsidRDefault="00CA63AC">
      <w:pPr>
        <w:widowControl/>
        <w:shd w:val="clear" w:color="auto" w:fill="FFFFFF"/>
        <w:spacing w:line="490" w:lineRule="exact"/>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十一</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新生入学三个月内，学校按照国家招生规定进行复查。复查内容主要包括以下方面：</w:t>
      </w:r>
    </w:p>
    <w:p w:rsidR="008F4341" w:rsidRDefault="00CA63AC">
      <w:pPr>
        <w:widowControl/>
        <w:shd w:val="clear" w:color="auto" w:fill="FFFFFF"/>
        <w:spacing w:line="490" w:lineRule="exact"/>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（一）录取手续及程序等是否合乎国家招生规定；</w:t>
      </w:r>
    </w:p>
    <w:p w:rsidR="008F4341" w:rsidRDefault="00CA63AC">
      <w:pPr>
        <w:widowControl/>
        <w:shd w:val="clear" w:color="auto" w:fill="FFFFFF"/>
        <w:spacing w:line="490" w:lineRule="exact"/>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（二）所获得的录取资格是否真实、合乎相关规定；</w:t>
      </w:r>
    </w:p>
    <w:p w:rsidR="008F4341" w:rsidRDefault="00CA63AC">
      <w:pPr>
        <w:widowControl/>
        <w:shd w:val="clear" w:color="auto" w:fill="FFFFFF"/>
        <w:spacing w:line="490" w:lineRule="exact"/>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（三）本人及身份证明与录取通知、考生档案等是否一致；</w:t>
      </w:r>
    </w:p>
    <w:p w:rsidR="008F4341" w:rsidRDefault="00CA63AC">
      <w:pPr>
        <w:widowControl/>
        <w:shd w:val="clear" w:color="auto" w:fill="FFFFFF"/>
        <w:spacing w:line="490" w:lineRule="exact"/>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（四）身心健康状况是否符合报考专业或者专业类别体检要求，能否保证在校正常学习、生活；</w:t>
      </w:r>
    </w:p>
    <w:p w:rsidR="008F4341" w:rsidRDefault="00CA63AC">
      <w:pPr>
        <w:widowControl/>
        <w:shd w:val="clear" w:color="auto" w:fill="FFFFFF"/>
        <w:spacing w:line="490" w:lineRule="exact"/>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（五）艺术、体育等特殊类型录取学生的专业水平是否符合录取要求。</w:t>
      </w:r>
    </w:p>
    <w:p w:rsidR="008F4341" w:rsidRDefault="00CA63AC">
      <w:pPr>
        <w:widowControl/>
        <w:shd w:val="clear" w:color="auto" w:fill="FFFFFF"/>
        <w:spacing w:line="490" w:lineRule="exact"/>
        <w:ind w:firstLineChars="200" w:firstLine="640"/>
        <w:jc w:val="left"/>
        <w:rPr>
          <w:rFonts w:ascii="仿宋" w:eastAsia="仿宋" w:hAnsi="仿宋" w:cs="仿宋"/>
          <w:color w:val="000000"/>
          <w:sz w:val="32"/>
          <w:szCs w:val="32"/>
        </w:rPr>
      </w:pPr>
      <w:r>
        <w:rPr>
          <w:rFonts w:ascii="仿宋" w:eastAsia="仿宋" w:hAnsi="仿宋" w:cs="仿宋" w:hint="eastAsia"/>
          <w:color w:val="000000"/>
          <w:sz w:val="32"/>
          <w:szCs w:val="32"/>
        </w:rPr>
        <w:t>复查中发现学生存在弄虚作假、徇私舞弊等情形的，确定为复查不合格，应当取消学籍；情节严重的，学校将按规定报上级主管部门调查处理。</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十二</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在籍学生每学期应按开学报到日期持学生证和交费收据到所在学院报</w:t>
      </w:r>
      <w:r>
        <w:rPr>
          <w:rFonts w:ascii="仿宋" w:eastAsia="仿宋" w:hAnsi="仿宋" w:cs="仿宋" w:hint="eastAsia"/>
          <w:color w:val="000000"/>
          <w:sz w:val="32"/>
          <w:szCs w:val="32"/>
        </w:rPr>
        <w:t>到注册。因故不能按期注册者，须向所在学院请假，请假时间不得超过两周。未请假或者请假未准逾期两周以上未注册者，除因不可抗力等正当事由外，视为放弃学籍，不予学年电子学籍注册。未经电子学籍注册的学生不享受在校学生待遇。</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lastRenderedPageBreak/>
        <w:t>第</w:t>
      </w:r>
      <w:r>
        <w:rPr>
          <w:rFonts w:ascii="仿宋" w:eastAsia="仿宋" w:hAnsi="仿宋" w:cs="仿宋" w:hint="eastAsia"/>
          <w:b/>
          <w:bCs/>
          <w:color w:val="000000"/>
          <w:sz w:val="32"/>
          <w:szCs w:val="32"/>
        </w:rPr>
        <w:t>十三</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达到退学规定者不予注册，未按学院规定缴纳学费或者其他不符合注册条件的不予学年电子学籍注册。</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家庭经济困难的学生可以申请生源地助学贷款或者其他形式资助，办理有关手续后注册。</w:t>
      </w:r>
    </w:p>
    <w:p w:rsidR="008F4341" w:rsidRDefault="00CA63AC">
      <w:pPr>
        <w:widowControl/>
        <w:shd w:val="clear" w:color="auto" w:fill="FFFFFF"/>
        <w:spacing w:line="490" w:lineRule="exact"/>
        <w:jc w:val="center"/>
        <w:rPr>
          <w:rFonts w:ascii="仿宋" w:eastAsia="仿宋" w:hAnsi="仿宋" w:cs="仿宋"/>
          <w:b/>
          <w:color w:val="000000"/>
          <w:sz w:val="32"/>
          <w:szCs w:val="32"/>
        </w:rPr>
      </w:pPr>
      <w:r>
        <w:rPr>
          <w:rFonts w:ascii="仿宋" w:eastAsia="仿宋" w:hAnsi="仿宋" w:cs="仿宋" w:hint="eastAsia"/>
          <w:b/>
          <w:color w:val="000000"/>
          <w:sz w:val="32"/>
          <w:szCs w:val="32"/>
        </w:rPr>
        <w:t>第</w:t>
      </w:r>
      <w:r>
        <w:rPr>
          <w:rFonts w:ascii="仿宋" w:eastAsia="仿宋" w:hAnsi="仿宋" w:cs="仿宋" w:hint="eastAsia"/>
          <w:b/>
          <w:color w:val="000000"/>
          <w:sz w:val="32"/>
          <w:szCs w:val="32"/>
        </w:rPr>
        <w:t>二节</w:t>
      </w:r>
      <w:r>
        <w:rPr>
          <w:rFonts w:ascii="仿宋" w:eastAsia="仿宋" w:hAnsi="仿宋" w:cs="仿宋" w:hint="eastAsia"/>
          <w:b/>
          <w:color w:val="000000"/>
          <w:sz w:val="32"/>
          <w:szCs w:val="32"/>
        </w:rPr>
        <w:t xml:space="preserve"> </w:t>
      </w:r>
      <w:r>
        <w:rPr>
          <w:rFonts w:ascii="仿宋" w:eastAsia="仿宋" w:hAnsi="仿宋" w:cs="仿宋" w:hint="eastAsia"/>
          <w:b/>
          <w:color w:val="000000"/>
          <w:sz w:val="32"/>
          <w:szCs w:val="32"/>
        </w:rPr>
        <w:t>考核与成绩记载</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十四</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校实行学年学分制，学生通过课程考核获得学分。专业人才培养方案中的课程均应安排考核。成绩合格，学生才能获得该门课程的学分。学生参加创新创业、社会实践、学校组织认定的技能竞赛等活动以及发表论文、获得专利授权等与专业学习、学业要求相关的经历、成果，可以折算为学分，计入学业成绩。具体依据学校关于学生申请免修课程、置换课程、替代学分的相关管理办法执行。</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十五</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考核。学生按照人才培养方案规定所修读的课程均应参加考核（考核分为考试和考查两种）。考核成绩记入学生档案。</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第十</w:t>
      </w:r>
      <w:r>
        <w:rPr>
          <w:rFonts w:ascii="仿宋" w:eastAsia="仿宋" w:hAnsi="仿宋" w:cs="仿宋" w:hint="eastAsia"/>
          <w:b/>
          <w:bCs/>
          <w:color w:val="000000"/>
          <w:sz w:val="32"/>
          <w:szCs w:val="32"/>
        </w:rPr>
        <w:t>六</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成绩记载。</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一</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成绩记载一般采</w:t>
      </w:r>
      <w:r>
        <w:rPr>
          <w:rFonts w:ascii="仿宋" w:eastAsia="仿宋" w:hAnsi="仿宋" w:cs="仿宋" w:hint="eastAsia"/>
          <w:color w:val="000000"/>
          <w:sz w:val="32"/>
          <w:szCs w:val="32"/>
        </w:rPr>
        <w:t>用百分制（考查课和实践教学的成绩可以按优秀、良好、及格、不及格四级评定）</w:t>
      </w:r>
      <w:r>
        <w:rPr>
          <w:rFonts w:ascii="仿宋" w:eastAsia="仿宋" w:hAnsi="仿宋" w:cs="仿宋" w:hint="eastAsia"/>
          <w:color w:val="000000"/>
          <w:sz w:val="32"/>
          <w:szCs w:val="32"/>
        </w:rPr>
        <w:t>,</w:t>
      </w:r>
      <w:r>
        <w:rPr>
          <w:rFonts w:ascii="仿宋" w:eastAsia="仿宋" w:hAnsi="仿宋" w:cs="仿宋" w:hint="eastAsia"/>
          <w:color w:val="000000"/>
          <w:sz w:val="32"/>
          <w:szCs w:val="32"/>
        </w:rPr>
        <w:t>两种计分制换算关系如下表：</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四级分制成绩</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优秀</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良好</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及格</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不及格</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百分制成绩</w:t>
      </w:r>
      <w:r>
        <w:rPr>
          <w:rFonts w:ascii="仿宋" w:eastAsia="仿宋" w:hAnsi="仿宋" w:cs="仿宋" w:hint="eastAsia"/>
          <w:color w:val="000000"/>
          <w:sz w:val="32"/>
          <w:szCs w:val="32"/>
        </w:rPr>
        <w:t xml:space="preserve"> 85</w:t>
      </w:r>
      <w:r>
        <w:rPr>
          <w:rFonts w:ascii="仿宋" w:eastAsia="仿宋" w:hAnsi="仿宋" w:cs="仿宋" w:hint="eastAsia"/>
          <w:color w:val="000000"/>
          <w:sz w:val="32"/>
          <w:szCs w:val="32"/>
        </w:rPr>
        <w:t>分及以上</w:t>
      </w:r>
      <w:r>
        <w:rPr>
          <w:rFonts w:ascii="仿宋" w:eastAsia="仿宋" w:hAnsi="仿宋" w:cs="仿宋" w:hint="eastAsia"/>
          <w:color w:val="000000"/>
          <w:sz w:val="32"/>
          <w:szCs w:val="32"/>
        </w:rPr>
        <w:t xml:space="preserve"> 70</w:t>
      </w:r>
      <w:r>
        <w:rPr>
          <w:rFonts w:ascii="仿宋" w:eastAsia="仿宋" w:hAnsi="仿宋" w:cs="仿宋" w:hint="eastAsia"/>
          <w:color w:val="000000"/>
          <w:sz w:val="32"/>
          <w:szCs w:val="32"/>
        </w:rPr>
        <w:t>—</w:t>
      </w:r>
      <w:r>
        <w:rPr>
          <w:rFonts w:ascii="仿宋" w:eastAsia="仿宋" w:hAnsi="仿宋" w:cs="仿宋" w:hint="eastAsia"/>
          <w:color w:val="000000"/>
          <w:sz w:val="32"/>
          <w:szCs w:val="32"/>
        </w:rPr>
        <w:t>85</w:t>
      </w:r>
      <w:r>
        <w:rPr>
          <w:rFonts w:ascii="仿宋" w:eastAsia="仿宋" w:hAnsi="仿宋" w:cs="仿宋" w:hint="eastAsia"/>
          <w:color w:val="000000"/>
          <w:sz w:val="32"/>
          <w:szCs w:val="32"/>
        </w:rPr>
        <w:t>分</w:t>
      </w:r>
      <w:r>
        <w:rPr>
          <w:rFonts w:ascii="仿宋" w:eastAsia="仿宋" w:hAnsi="仿宋" w:cs="仿宋" w:hint="eastAsia"/>
          <w:color w:val="000000"/>
          <w:sz w:val="32"/>
          <w:szCs w:val="32"/>
        </w:rPr>
        <w:t xml:space="preserve"> 60</w:t>
      </w:r>
      <w:r>
        <w:rPr>
          <w:rFonts w:ascii="仿宋" w:eastAsia="仿宋" w:hAnsi="仿宋" w:cs="仿宋" w:hint="eastAsia"/>
          <w:color w:val="000000"/>
          <w:sz w:val="32"/>
          <w:szCs w:val="32"/>
        </w:rPr>
        <w:t>—</w:t>
      </w:r>
      <w:r>
        <w:rPr>
          <w:rFonts w:ascii="仿宋" w:eastAsia="仿宋" w:hAnsi="仿宋" w:cs="仿宋" w:hint="eastAsia"/>
          <w:color w:val="000000"/>
          <w:sz w:val="32"/>
          <w:szCs w:val="32"/>
        </w:rPr>
        <w:t>69</w:t>
      </w:r>
      <w:r>
        <w:rPr>
          <w:rFonts w:ascii="仿宋" w:eastAsia="仿宋" w:hAnsi="仿宋" w:cs="仿宋" w:hint="eastAsia"/>
          <w:color w:val="000000"/>
          <w:sz w:val="32"/>
          <w:szCs w:val="32"/>
        </w:rPr>
        <w:t>分</w:t>
      </w:r>
      <w:r>
        <w:rPr>
          <w:rFonts w:ascii="仿宋" w:eastAsia="仿宋" w:hAnsi="仿宋" w:cs="仿宋" w:hint="eastAsia"/>
          <w:color w:val="000000"/>
          <w:sz w:val="32"/>
          <w:szCs w:val="32"/>
        </w:rPr>
        <w:t xml:space="preserve"> 60</w:t>
      </w:r>
      <w:r>
        <w:rPr>
          <w:rFonts w:ascii="仿宋" w:eastAsia="仿宋" w:hAnsi="仿宋" w:cs="仿宋" w:hint="eastAsia"/>
          <w:color w:val="000000"/>
          <w:sz w:val="32"/>
          <w:szCs w:val="32"/>
        </w:rPr>
        <w:t>分以下</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（二）考核成绩含平时、期中、实习实训、期末成绩，并按比例评定。比例由各院（部）根据课程性质或特点确定，报教务处备案。</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十七</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缓考。因特殊原因不能参加考核者，应在考前提出书面申请并出具有关证明，经所在院（部）批准，报教务处备案后可缓考。被批准缓考者应当在下一学期开学后参</w:t>
      </w:r>
      <w:r>
        <w:rPr>
          <w:rFonts w:ascii="仿宋" w:eastAsia="仿宋" w:hAnsi="仿宋" w:cs="仿宋" w:hint="eastAsia"/>
          <w:color w:val="000000"/>
          <w:sz w:val="32"/>
          <w:szCs w:val="32"/>
        </w:rPr>
        <w:lastRenderedPageBreak/>
        <w:t>加该门课程的补考，否则缓考课程成</w:t>
      </w:r>
      <w:r>
        <w:rPr>
          <w:rFonts w:ascii="仿宋" w:eastAsia="仿宋" w:hAnsi="仿宋" w:cs="仿宋" w:hint="eastAsia"/>
          <w:color w:val="000000"/>
          <w:sz w:val="32"/>
          <w:szCs w:val="32"/>
        </w:rPr>
        <w:t>绩按零分计。未办理缓考手续的学生，按缺考处理。</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第十</w:t>
      </w:r>
      <w:r>
        <w:rPr>
          <w:rFonts w:ascii="仿宋" w:eastAsia="仿宋" w:hAnsi="仿宋" w:cs="仿宋" w:hint="eastAsia"/>
          <w:b/>
          <w:bCs/>
          <w:color w:val="000000"/>
          <w:sz w:val="32"/>
          <w:szCs w:val="32"/>
        </w:rPr>
        <w:t>八</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缺考。凡缺考者，缺考科目期末总评成绩按零分计。</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第十</w:t>
      </w:r>
      <w:r>
        <w:rPr>
          <w:rFonts w:ascii="仿宋" w:eastAsia="仿宋" w:hAnsi="仿宋" w:cs="仿宋" w:hint="eastAsia"/>
          <w:b/>
          <w:bCs/>
          <w:color w:val="000000"/>
          <w:sz w:val="32"/>
          <w:szCs w:val="32"/>
        </w:rPr>
        <w:t>九</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补考。科目成绩不合格及缓考者，应参加下一学期统一组织的补考。</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二十</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有下列情况之一者，取消考试资格，课程成绩以零分记：</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一</w:t>
      </w:r>
      <w:r>
        <w:rPr>
          <w:rFonts w:ascii="仿宋" w:eastAsia="仿宋" w:hAnsi="仿宋" w:cs="仿宋" w:hint="eastAsia"/>
          <w:color w:val="000000"/>
          <w:sz w:val="32"/>
          <w:szCs w:val="32"/>
        </w:rPr>
        <w:t>)</w:t>
      </w:r>
      <w:r>
        <w:rPr>
          <w:rFonts w:ascii="仿宋" w:eastAsia="仿宋" w:hAnsi="仿宋" w:cs="仿宋" w:hint="eastAsia"/>
          <w:color w:val="000000"/>
          <w:sz w:val="32"/>
          <w:szCs w:val="32"/>
        </w:rPr>
        <w:t>该门课程，旷课时数达学期总学时三分之一者；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二</w:t>
      </w:r>
      <w:r>
        <w:rPr>
          <w:rFonts w:ascii="仿宋" w:eastAsia="仿宋" w:hAnsi="仿宋" w:cs="仿宋" w:hint="eastAsia"/>
          <w:color w:val="000000"/>
          <w:sz w:val="32"/>
          <w:szCs w:val="32"/>
        </w:rPr>
        <w:t>)</w:t>
      </w:r>
      <w:r>
        <w:rPr>
          <w:rFonts w:ascii="仿宋" w:eastAsia="仿宋" w:hAnsi="仿宋" w:cs="仿宋" w:hint="eastAsia"/>
          <w:color w:val="000000"/>
          <w:sz w:val="32"/>
          <w:szCs w:val="32"/>
        </w:rPr>
        <w:t>该门课程，病（事）假时数达学期总学时二分之一者；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三</w:t>
      </w:r>
      <w:r>
        <w:rPr>
          <w:rFonts w:ascii="仿宋" w:eastAsia="仿宋" w:hAnsi="仿宋" w:cs="仿宋" w:hint="eastAsia"/>
          <w:color w:val="000000"/>
          <w:sz w:val="32"/>
          <w:szCs w:val="32"/>
        </w:rPr>
        <w:t>)</w:t>
      </w:r>
      <w:r>
        <w:rPr>
          <w:rFonts w:ascii="仿宋" w:eastAsia="仿宋" w:hAnsi="仿宋" w:cs="仿宋" w:hint="eastAsia"/>
          <w:color w:val="000000"/>
          <w:sz w:val="32"/>
          <w:szCs w:val="32"/>
        </w:rPr>
        <w:t>该门课程，缺交作业量达学期作业总量的三分之一者；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四</w:t>
      </w:r>
      <w:r>
        <w:rPr>
          <w:rFonts w:ascii="仿宋" w:eastAsia="仿宋" w:hAnsi="仿宋" w:cs="仿宋" w:hint="eastAsia"/>
          <w:color w:val="000000"/>
          <w:sz w:val="32"/>
          <w:szCs w:val="32"/>
        </w:rPr>
        <w:t>)</w:t>
      </w:r>
      <w:r>
        <w:rPr>
          <w:rFonts w:ascii="仿宋" w:eastAsia="仿宋" w:hAnsi="仿宋" w:cs="仿宋" w:hint="eastAsia"/>
          <w:color w:val="000000"/>
          <w:sz w:val="32"/>
          <w:szCs w:val="32"/>
        </w:rPr>
        <w:t>该门课程，重要实习、实训未参加或实习、实训成绩不及格者；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五</w:t>
      </w:r>
      <w:r>
        <w:rPr>
          <w:rFonts w:ascii="仿宋" w:eastAsia="仿宋" w:hAnsi="仿宋" w:cs="仿宋" w:hint="eastAsia"/>
          <w:color w:val="000000"/>
          <w:sz w:val="32"/>
          <w:szCs w:val="32"/>
        </w:rPr>
        <w:t>)</w:t>
      </w:r>
      <w:r>
        <w:rPr>
          <w:rFonts w:ascii="仿宋" w:eastAsia="仿宋" w:hAnsi="仿宋" w:cs="仿宋" w:hint="eastAsia"/>
          <w:color w:val="000000"/>
          <w:sz w:val="32"/>
          <w:szCs w:val="32"/>
        </w:rPr>
        <w:t>其他严重违反教学纪律者。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二十一</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有下列情况之一者不予补考：</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一</w:t>
      </w:r>
      <w:r>
        <w:rPr>
          <w:rFonts w:ascii="仿宋" w:eastAsia="仿宋" w:hAnsi="仿宋" w:cs="仿宋" w:hint="eastAsia"/>
          <w:color w:val="000000"/>
          <w:sz w:val="32"/>
          <w:szCs w:val="32"/>
        </w:rPr>
        <w:t>)</w:t>
      </w:r>
      <w:r>
        <w:rPr>
          <w:rFonts w:ascii="仿宋" w:eastAsia="仿宋" w:hAnsi="仿宋" w:cs="仿宋" w:hint="eastAsia"/>
          <w:color w:val="000000"/>
          <w:sz w:val="32"/>
          <w:szCs w:val="32"/>
        </w:rPr>
        <w:t>有取消考试资格的课程；</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二</w:t>
      </w:r>
      <w:r>
        <w:rPr>
          <w:rFonts w:ascii="仿宋" w:eastAsia="仿宋" w:hAnsi="仿宋" w:cs="仿宋" w:hint="eastAsia"/>
          <w:color w:val="000000"/>
          <w:sz w:val="32"/>
          <w:szCs w:val="32"/>
        </w:rPr>
        <w:t>)</w:t>
      </w:r>
      <w:r>
        <w:rPr>
          <w:rFonts w:ascii="仿宋" w:eastAsia="仿宋" w:hAnsi="仿宋" w:cs="仿宋" w:hint="eastAsia"/>
          <w:color w:val="000000"/>
          <w:sz w:val="32"/>
          <w:szCs w:val="32"/>
        </w:rPr>
        <w:t>有缺考的课程；</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三</w:t>
      </w:r>
      <w:r>
        <w:rPr>
          <w:rFonts w:ascii="仿宋" w:eastAsia="仿宋" w:hAnsi="仿宋" w:cs="仿宋" w:hint="eastAsia"/>
          <w:color w:val="000000"/>
          <w:sz w:val="32"/>
          <w:szCs w:val="32"/>
        </w:rPr>
        <w:t>)</w:t>
      </w:r>
      <w:r>
        <w:rPr>
          <w:rFonts w:ascii="仿宋" w:eastAsia="仿宋" w:hAnsi="仿宋" w:cs="仿宋" w:hint="eastAsia"/>
          <w:color w:val="000000"/>
          <w:sz w:val="32"/>
          <w:szCs w:val="32"/>
        </w:rPr>
        <w:t>有考试违纪、作弊行为的课程；</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四</w:t>
      </w:r>
      <w:r>
        <w:rPr>
          <w:rFonts w:ascii="仿宋" w:eastAsia="仿宋" w:hAnsi="仿宋" w:cs="仿宋" w:hint="eastAsia"/>
          <w:color w:val="000000"/>
          <w:sz w:val="32"/>
          <w:szCs w:val="32"/>
        </w:rPr>
        <w:t>)</w:t>
      </w:r>
      <w:r>
        <w:rPr>
          <w:rFonts w:ascii="仿宋" w:eastAsia="仿宋" w:hAnsi="仿宋" w:cs="仿宋" w:hint="eastAsia"/>
          <w:color w:val="000000"/>
          <w:sz w:val="32"/>
          <w:szCs w:val="32"/>
        </w:rPr>
        <w:t>实习、实训与设计（论文）不合格的课程。</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二十二</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学生在课程考试时违纪、作弊按学校有关考试管理办法执行，该课程成绩以零分记。</w:t>
      </w:r>
    </w:p>
    <w:p w:rsidR="008F4341" w:rsidRDefault="00CA63AC">
      <w:pPr>
        <w:widowControl/>
        <w:shd w:val="clear" w:color="auto" w:fill="FFFFFF"/>
        <w:spacing w:line="490" w:lineRule="exact"/>
        <w:jc w:val="center"/>
        <w:rPr>
          <w:rFonts w:ascii="仿宋" w:eastAsia="仿宋" w:hAnsi="仿宋" w:cs="仿宋"/>
          <w:b/>
          <w:color w:val="000000"/>
          <w:sz w:val="32"/>
          <w:szCs w:val="32"/>
        </w:rPr>
      </w:pPr>
      <w:r>
        <w:rPr>
          <w:rFonts w:ascii="仿宋" w:eastAsia="仿宋" w:hAnsi="仿宋" w:cs="仿宋" w:hint="eastAsia"/>
          <w:b/>
          <w:color w:val="000000"/>
          <w:sz w:val="32"/>
          <w:szCs w:val="32"/>
        </w:rPr>
        <w:t>第</w:t>
      </w:r>
      <w:r>
        <w:rPr>
          <w:rFonts w:ascii="仿宋" w:eastAsia="仿宋" w:hAnsi="仿宋" w:cs="仿宋" w:hint="eastAsia"/>
          <w:b/>
          <w:color w:val="000000"/>
          <w:sz w:val="32"/>
          <w:szCs w:val="32"/>
        </w:rPr>
        <w:t>三节</w:t>
      </w:r>
      <w:r>
        <w:rPr>
          <w:rFonts w:ascii="仿宋" w:eastAsia="仿宋" w:hAnsi="仿宋" w:cs="仿宋" w:hint="eastAsia"/>
          <w:b/>
          <w:color w:val="000000"/>
          <w:sz w:val="32"/>
          <w:szCs w:val="32"/>
        </w:rPr>
        <w:t xml:space="preserve"> </w:t>
      </w:r>
      <w:r>
        <w:rPr>
          <w:rFonts w:ascii="仿宋" w:eastAsia="仿宋" w:hAnsi="仿宋" w:cs="仿宋" w:hint="eastAsia"/>
          <w:b/>
          <w:color w:val="000000"/>
          <w:sz w:val="32"/>
          <w:szCs w:val="32"/>
        </w:rPr>
        <w:t>转专业与转学</w:t>
      </w:r>
    </w:p>
    <w:p w:rsidR="008F4341" w:rsidRDefault="00CA63AC">
      <w:pPr>
        <w:widowControl/>
        <w:shd w:val="clear" w:color="auto" w:fill="FFFFFF"/>
        <w:spacing w:line="490" w:lineRule="exact"/>
        <w:ind w:firstLineChars="200" w:firstLine="643"/>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二十三</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学生有下列情形之一，可以申请转专业：</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w:t>
      </w:r>
      <w:r>
        <w:rPr>
          <w:rFonts w:ascii="仿宋" w:eastAsia="仿宋" w:hAnsi="仿宋" w:cs="仿宋" w:hint="eastAsia"/>
          <w:color w:val="000000"/>
          <w:sz w:val="32"/>
          <w:szCs w:val="32"/>
        </w:rPr>
        <w:t>一</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在学习期间对其他专业有兴趣和专长，转专业更能发挥其专长者；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lastRenderedPageBreak/>
        <w:t xml:space="preserve"> (</w:t>
      </w:r>
      <w:r>
        <w:rPr>
          <w:rFonts w:ascii="仿宋" w:eastAsia="仿宋" w:hAnsi="仿宋" w:cs="仿宋" w:hint="eastAsia"/>
          <w:color w:val="000000"/>
          <w:sz w:val="32"/>
          <w:szCs w:val="32"/>
        </w:rPr>
        <w:t>二</w:t>
      </w:r>
      <w:r>
        <w:rPr>
          <w:rFonts w:ascii="仿宋" w:eastAsia="仿宋" w:hAnsi="仿宋" w:cs="仿宋" w:hint="eastAsia"/>
          <w:color w:val="000000"/>
          <w:sz w:val="32"/>
          <w:szCs w:val="32"/>
        </w:rPr>
        <w:t>)</w:t>
      </w:r>
      <w:r>
        <w:rPr>
          <w:rFonts w:ascii="仿宋" w:eastAsia="仿宋" w:hAnsi="仿宋" w:cs="仿宋" w:hint="eastAsia"/>
          <w:color w:val="000000"/>
          <w:sz w:val="32"/>
          <w:szCs w:val="32"/>
        </w:rPr>
        <w:t>确有某种疾病或生理缺陷，经学校指定的医院检查证明不适合在原专业学习、但能在转入专业学习者；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三</w:t>
      </w:r>
      <w:r>
        <w:rPr>
          <w:rFonts w:ascii="仿宋" w:eastAsia="仿宋" w:hAnsi="仿宋" w:cs="仿宋" w:hint="eastAsia"/>
          <w:color w:val="000000"/>
          <w:sz w:val="32"/>
          <w:szCs w:val="32"/>
        </w:rPr>
        <w:t>)</w:t>
      </w:r>
      <w:r>
        <w:rPr>
          <w:rFonts w:ascii="仿宋" w:eastAsia="仿宋" w:hAnsi="仿宋" w:cs="仿宋" w:hint="eastAsia"/>
          <w:color w:val="000000"/>
          <w:sz w:val="32"/>
          <w:szCs w:val="32"/>
        </w:rPr>
        <w:t>确有某种特殊困难或者非本人原因，不转专业则无法继续学习者；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（四）休学创业或退役后复学的学生，因自身情况需要转专业者；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（五）学校根据社会对人才需求情况的发展变化，经学生同意必要时可以适当调整学生所学专业。</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二十四</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有下列情形之一，限制转专业或者不予转专业：</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（一）以高职单独招生、技能高考、中外合作办学、五年一贯制、“</w:t>
      </w:r>
      <w:r>
        <w:rPr>
          <w:rFonts w:ascii="仿宋" w:eastAsia="仿宋" w:hAnsi="仿宋" w:cs="仿宋" w:hint="eastAsia"/>
          <w:color w:val="000000"/>
          <w:sz w:val="32"/>
          <w:szCs w:val="32"/>
        </w:rPr>
        <w:t>3+2</w:t>
      </w:r>
      <w:r>
        <w:rPr>
          <w:rFonts w:ascii="仿宋" w:eastAsia="仿宋" w:hAnsi="仿宋" w:cs="仿宋" w:hint="eastAsia"/>
          <w:color w:val="000000"/>
          <w:sz w:val="32"/>
          <w:szCs w:val="32"/>
        </w:rPr>
        <w:t>”分段等特殊招生形式录取者；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（二）在招生时享受了加分等政策照顾的学生，只能在享受相同的政策优惠条件的专业和批次间转专业；</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（三）在校二年级及以上者不予转专业；</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（四）其它在</w:t>
      </w:r>
      <w:r>
        <w:rPr>
          <w:rFonts w:ascii="仿宋" w:eastAsia="仿宋" w:hAnsi="仿宋" w:cs="仿宋" w:hint="eastAsia"/>
          <w:color w:val="000000"/>
          <w:sz w:val="32"/>
          <w:szCs w:val="32"/>
        </w:rPr>
        <w:t>招生时明确规定不允许转专业的情况及无正当理由者不予转专业。</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二十五</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学生转专业，原则上只能入学第一学期结束前</w:t>
      </w:r>
      <w:r>
        <w:rPr>
          <w:rFonts w:ascii="仿宋" w:eastAsia="仿宋" w:hAnsi="仿宋" w:cs="仿宋" w:hint="eastAsia"/>
          <w:color w:val="000000"/>
          <w:sz w:val="32"/>
          <w:szCs w:val="32"/>
        </w:rPr>
        <w:t>2</w:t>
      </w:r>
      <w:r>
        <w:rPr>
          <w:rFonts w:ascii="仿宋" w:eastAsia="仿宋" w:hAnsi="仿宋" w:cs="仿宋" w:hint="eastAsia"/>
          <w:color w:val="000000"/>
          <w:sz w:val="32"/>
          <w:szCs w:val="32"/>
        </w:rPr>
        <w:t>周内提出转专业申请，由学生本人填写《湖北科技职业学院学生转专业申请表》，经所在学院同意并签署意见后，由接收学院组织对其进行考核，内容及形式由接收学院自行决定，并在考核结果上签署意见后报教务处审批。</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二十六</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生转专业后必须修满转入专业人才培养方案规定的学分。转专业前已修课程若与转入专业所设置课程内容和难度相当，其相应学分继续有效，否则应通过重修获得相应学分。重修课程教学由所在学院负责安排。原</w:t>
      </w:r>
      <w:r>
        <w:rPr>
          <w:rFonts w:ascii="仿宋" w:eastAsia="仿宋" w:hAnsi="仿宋" w:cs="仿宋" w:hint="eastAsia"/>
          <w:color w:val="000000"/>
          <w:sz w:val="32"/>
          <w:szCs w:val="32"/>
        </w:rPr>
        <w:t>专业所修有效学分超过转入专业相同年级应修学分总数三分之</w:t>
      </w:r>
      <w:r>
        <w:rPr>
          <w:rFonts w:ascii="仿宋" w:eastAsia="仿宋" w:hAnsi="仿宋" w:cs="仿宋" w:hint="eastAsia"/>
          <w:color w:val="000000"/>
          <w:sz w:val="32"/>
          <w:szCs w:val="32"/>
        </w:rPr>
        <w:lastRenderedPageBreak/>
        <w:t>二时，学生可进入相同年级学习，否则将被编入下一年级学习。</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第二十</w:t>
      </w:r>
      <w:r>
        <w:rPr>
          <w:rFonts w:ascii="仿宋" w:eastAsia="仿宋" w:hAnsi="仿宋" w:cs="仿宋" w:hint="eastAsia"/>
          <w:b/>
          <w:bCs/>
          <w:color w:val="000000"/>
          <w:sz w:val="32"/>
          <w:szCs w:val="32"/>
        </w:rPr>
        <w:t>七</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获准转专业的学生凭教务处出具的转专业通知书办理学籍异动手续，正式成为转入专业的学生。转专业手续办理完毕便不得申请转回。学生在读期间只能申请转专业一次。</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第二十</w:t>
      </w:r>
      <w:r>
        <w:rPr>
          <w:rFonts w:ascii="仿宋" w:eastAsia="仿宋" w:hAnsi="仿宋" w:cs="仿宋" w:hint="eastAsia"/>
          <w:b/>
          <w:bCs/>
          <w:color w:val="000000"/>
          <w:sz w:val="32"/>
          <w:szCs w:val="32"/>
        </w:rPr>
        <w:t>八</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学生转学按国家教育部及湖北省教育厅相关学籍管理规定办理。</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第二十</w:t>
      </w:r>
      <w:r>
        <w:rPr>
          <w:rFonts w:ascii="仿宋" w:eastAsia="仿宋" w:hAnsi="仿宋" w:cs="仿宋" w:hint="eastAsia"/>
          <w:b/>
          <w:bCs/>
          <w:color w:val="000000"/>
          <w:sz w:val="32"/>
          <w:szCs w:val="32"/>
        </w:rPr>
        <w:t>九</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本校学生要求转学，应由学生本人书面申请，所在学院审核并报教务处专题会议研究审批，经校长办公会研究同意后，由拟转入学校审核报批。</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三十</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外校学生申请转入我校学习，经教务处组织专题会议审核转学条件及相关证明，认为符合本校培养要求且学校有培养能力的，经校长办公会研究同意，挂网公示无异议后，报省教育行政部门审核批准，办理转学手续。申请者转学前所修读课程及学分的认定，参照本办法第二十一条办理。</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三十一</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凡申请转学或转专业的学生，在未办理有关手续前，应当参加原所在班级学习，否则转学或转专业均不予承认。</w:t>
      </w:r>
    </w:p>
    <w:p w:rsidR="008F4341" w:rsidRDefault="00CA63AC">
      <w:pPr>
        <w:widowControl/>
        <w:shd w:val="clear" w:color="auto" w:fill="FFFFFF"/>
        <w:spacing w:line="490" w:lineRule="exact"/>
        <w:jc w:val="center"/>
        <w:rPr>
          <w:rFonts w:ascii="仿宋" w:eastAsia="仿宋" w:hAnsi="仿宋" w:cs="仿宋"/>
          <w:b/>
          <w:color w:val="000000"/>
          <w:sz w:val="32"/>
          <w:szCs w:val="32"/>
        </w:rPr>
      </w:pPr>
      <w:r>
        <w:rPr>
          <w:rFonts w:ascii="仿宋" w:eastAsia="仿宋" w:hAnsi="仿宋" w:cs="仿宋" w:hint="eastAsia"/>
          <w:b/>
          <w:color w:val="000000"/>
          <w:sz w:val="32"/>
          <w:szCs w:val="32"/>
        </w:rPr>
        <w:t>第</w:t>
      </w:r>
      <w:r>
        <w:rPr>
          <w:rFonts w:ascii="仿宋" w:eastAsia="仿宋" w:hAnsi="仿宋" w:cs="仿宋" w:hint="eastAsia"/>
          <w:b/>
          <w:color w:val="000000"/>
          <w:sz w:val="32"/>
          <w:szCs w:val="32"/>
        </w:rPr>
        <w:t>四节</w:t>
      </w:r>
      <w:r>
        <w:rPr>
          <w:rFonts w:ascii="仿宋" w:eastAsia="仿宋" w:hAnsi="仿宋" w:cs="仿宋" w:hint="eastAsia"/>
          <w:b/>
          <w:color w:val="000000"/>
          <w:sz w:val="32"/>
          <w:szCs w:val="32"/>
        </w:rPr>
        <w:t xml:space="preserve"> </w:t>
      </w:r>
      <w:r>
        <w:rPr>
          <w:rFonts w:ascii="仿宋" w:eastAsia="仿宋" w:hAnsi="仿宋" w:cs="仿宋" w:hint="eastAsia"/>
          <w:b/>
          <w:color w:val="000000"/>
          <w:sz w:val="32"/>
          <w:szCs w:val="32"/>
        </w:rPr>
        <w:t>休学与复学</w:t>
      </w:r>
    </w:p>
    <w:p w:rsidR="008F4341" w:rsidRDefault="00CA63AC">
      <w:pPr>
        <w:pStyle w:val="a5"/>
        <w:spacing w:before="0" w:beforeAutospacing="0" w:after="0" w:afterAutospacing="0" w:line="490" w:lineRule="exact"/>
        <w:ind w:firstLineChars="200" w:firstLine="643"/>
        <w:jc w:val="both"/>
        <w:rPr>
          <w:rFonts w:ascii="仿宋" w:eastAsia="仿宋" w:hAnsi="仿宋" w:cs="仿宋"/>
          <w:color w:val="000000"/>
          <w:kern w:val="2"/>
          <w:sz w:val="32"/>
          <w:szCs w:val="32"/>
        </w:rPr>
      </w:pPr>
      <w:r>
        <w:rPr>
          <w:rFonts w:ascii="仿宋" w:eastAsia="仿宋" w:hAnsi="仿宋" w:cs="仿宋" w:hint="eastAsia"/>
          <w:b/>
          <w:bCs/>
          <w:color w:val="000000"/>
          <w:kern w:val="2"/>
          <w:sz w:val="32"/>
          <w:szCs w:val="32"/>
        </w:rPr>
        <w:t>第</w:t>
      </w:r>
      <w:r>
        <w:rPr>
          <w:rFonts w:ascii="仿宋" w:eastAsia="仿宋" w:hAnsi="仿宋" w:cs="仿宋" w:hint="eastAsia"/>
          <w:b/>
          <w:bCs/>
          <w:color w:val="000000"/>
          <w:kern w:val="2"/>
          <w:sz w:val="32"/>
          <w:szCs w:val="32"/>
        </w:rPr>
        <w:t>三十二</w:t>
      </w:r>
      <w:r>
        <w:rPr>
          <w:rFonts w:ascii="仿宋" w:eastAsia="仿宋" w:hAnsi="仿宋" w:cs="仿宋" w:hint="eastAsia"/>
          <w:b/>
          <w:bCs/>
          <w:color w:val="000000"/>
          <w:kern w:val="2"/>
          <w:sz w:val="32"/>
          <w:szCs w:val="32"/>
        </w:rPr>
        <w:t>条</w:t>
      </w:r>
      <w:r>
        <w:rPr>
          <w:rFonts w:ascii="仿宋" w:eastAsia="仿宋" w:hAnsi="仿宋" w:cs="仿宋" w:hint="eastAsia"/>
          <w:color w:val="000000"/>
          <w:kern w:val="2"/>
          <w:sz w:val="32"/>
          <w:szCs w:val="32"/>
        </w:rPr>
        <w:t xml:space="preserve"> </w:t>
      </w:r>
      <w:r>
        <w:rPr>
          <w:rFonts w:ascii="仿宋" w:eastAsia="仿宋" w:hAnsi="仿宋" w:cs="仿宋" w:hint="eastAsia"/>
          <w:color w:val="000000"/>
          <w:kern w:val="2"/>
          <w:sz w:val="32"/>
          <w:szCs w:val="32"/>
        </w:rPr>
        <w:t>学生有下列情形之一，应予休学：</w:t>
      </w:r>
    </w:p>
    <w:p w:rsidR="008F4341" w:rsidRDefault="00CA63AC">
      <w:pPr>
        <w:pStyle w:val="a5"/>
        <w:spacing w:before="0" w:beforeAutospacing="0" w:after="0" w:afterAutospacing="0" w:line="490" w:lineRule="exact"/>
        <w:ind w:firstLineChars="200" w:firstLine="640"/>
        <w:jc w:val="both"/>
        <w:rPr>
          <w:rFonts w:ascii="仿宋" w:eastAsia="仿宋" w:hAnsi="仿宋" w:cs="仿宋"/>
          <w:color w:val="000000"/>
          <w:kern w:val="2"/>
          <w:sz w:val="32"/>
          <w:szCs w:val="32"/>
        </w:rPr>
      </w:pPr>
      <w:r>
        <w:rPr>
          <w:rFonts w:ascii="仿宋" w:eastAsia="仿宋" w:hAnsi="仿宋" w:cs="仿宋" w:hint="eastAsia"/>
          <w:color w:val="000000"/>
          <w:kern w:val="2"/>
          <w:sz w:val="32"/>
          <w:szCs w:val="32"/>
        </w:rPr>
        <w:t>(</w:t>
      </w:r>
      <w:r>
        <w:rPr>
          <w:rFonts w:ascii="仿宋" w:eastAsia="仿宋" w:hAnsi="仿宋" w:cs="仿宋" w:hint="eastAsia"/>
          <w:color w:val="000000"/>
          <w:kern w:val="2"/>
          <w:sz w:val="32"/>
          <w:szCs w:val="32"/>
        </w:rPr>
        <w:t>一</w:t>
      </w:r>
      <w:r>
        <w:rPr>
          <w:rFonts w:ascii="仿宋" w:eastAsia="仿宋" w:hAnsi="仿宋" w:cs="仿宋" w:hint="eastAsia"/>
          <w:color w:val="000000"/>
          <w:kern w:val="2"/>
          <w:sz w:val="32"/>
          <w:szCs w:val="32"/>
        </w:rPr>
        <w:t>)</w:t>
      </w:r>
      <w:r>
        <w:rPr>
          <w:rFonts w:ascii="仿宋" w:eastAsia="仿宋" w:hAnsi="仿宋" w:cs="仿宋" w:hint="eastAsia"/>
          <w:color w:val="000000"/>
          <w:kern w:val="2"/>
          <w:sz w:val="32"/>
          <w:szCs w:val="32"/>
        </w:rPr>
        <w:t>一学年内需请假时数超过该学年总学时三分之一者；</w:t>
      </w:r>
    </w:p>
    <w:p w:rsidR="008F4341" w:rsidRDefault="00CA63AC">
      <w:pPr>
        <w:pStyle w:val="a5"/>
        <w:spacing w:before="0" w:beforeAutospacing="0" w:after="0" w:afterAutospacing="0" w:line="490" w:lineRule="exact"/>
        <w:ind w:firstLineChars="200" w:firstLine="640"/>
        <w:jc w:val="both"/>
        <w:rPr>
          <w:rFonts w:ascii="仿宋" w:eastAsia="仿宋" w:hAnsi="仿宋" w:cs="仿宋"/>
          <w:color w:val="000000"/>
          <w:kern w:val="2"/>
          <w:sz w:val="32"/>
          <w:szCs w:val="32"/>
        </w:rPr>
      </w:pPr>
      <w:r>
        <w:rPr>
          <w:rFonts w:ascii="仿宋" w:eastAsia="仿宋" w:hAnsi="仿宋" w:cs="仿宋" w:hint="eastAsia"/>
          <w:color w:val="000000"/>
          <w:kern w:val="2"/>
          <w:sz w:val="32"/>
          <w:szCs w:val="32"/>
        </w:rPr>
        <w:t>(</w:t>
      </w:r>
      <w:r>
        <w:rPr>
          <w:rFonts w:ascii="仿宋" w:eastAsia="仿宋" w:hAnsi="仿宋" w:cs="仿宋" w:hint="eastAsia"/>
          <w:color w:val="000000"/>
          <w:kern w:val="2"/>
          <w:sz w:val="32"/>
          <w:szCs w:val="32"/>
        </w:rPr>
        <w:t>二</w:t>
      </w:r>
      <w:r>
        <w:rPr>
          <w:rFonts w:ascii="仿宋" w:eastAsia="仿宋" w:hAnsi="仿宋" w:cs="仿宋" w:hint="eastAsia"/>
          <w:color w:val="000000"/>
          <w:kern w:val="2"/>
          <w:sz w:val="32"/>
          <w:szCs w:val="32"/>
        </w:rPr>
        <w:t>)</w:t>
      </w:r>
      <w:r>
        <w:rPr>
          <w:rFonts w:ascii="仿宋" w:eastAsia="仿宋" w:hAnsi="仿宋" w:cs="仿宋" w:hint="eastAsia"/>
          <w:color w:val="000000"/>
          <w:kern w:val="2"/>
          <w:sz w:val="32"/>
          <w:szCs w:val="32"/>
        </w:rPr>
        <w:t>因其它原因，本人申请或者学校认为应当休学者。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三</w:t>
      </w:r>
      <w:r>
        <w:rPr>
          <w:rFonts w:ascii="仿宋" w:eastAsia="仿宋" w:hAnsi="仿宋" w:cs="仿宋" w:hint="eastAsia"/>
          <w:b/>
          <w:bCs/>
          <w:color w:val="000000"/>
          <w:sz w:val="32"/>
          <w:szCs w:val="32"/>
        </w:rPr>
        <w:t>十</w:t>
      </w:r>
      <w:r>
        <w:rPr>
          <w:rFonts w:ascii="仿宋" w:eastAsia="仿宋" w:hAnsi="仿宋" w:cs="仿宋" w:hint="eastAsia"/>
          <w:b/>
          <w:bCs/>
          <w:color w:val="000000"/>
          <w:sz w:val="32"/>
          <w:szCs w:val="32"/>
        </w:rPr>
        <w:t>三</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学生休学一般以一年为期，累计不得超过两年。一般不得中途复学。休学创业学生的修业年限在原有学制基础上可单独延长至</w:t>
      </w:r>
      <w:r>
        <w:rPr>
          <w:rFonts w:ascii="仿宋" w:eastAsia="仿宋" w:hAnsi="仿宋" w:cs="仿宋" w:hint="eastAsia"/>
          <w:color w:val="000000"/>
          <w:sz w:val="32"/>
          <w:szCs w:val="32"/>
        </w:rPr>
        <w:t>5</w:t>
      </w:r>
      <w:r>
        <w:rPr>
          <w:rFonts w:ascii="仿宋" w:eastAsia="仿宋" w:hAnsi="仿宋" w:cs="仿宋" w:hint="eastAsia"/>
          <w:color w:val="000000"/>
          <w:sz w:val="32"/>
          <w:szCs w:val="32"/>
        </w:rPr>
        <w:t>年。</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lastRenderedPageBreak/>
        <w:t>第</w:t>
      </w:r>
      <w:r>
        <w:rPr>
          <w:rFonts w:ascii="仿宋" w:eastAsia="仿宋" w:hAnsi="仿宋" w:cs="仿宋" w:hint="eastAsia"/>
          <w:b/>
          <w:bCs/>
          <w:color w:val="000000"/>
          <w:sz w:val="32"/>
          <w:szCs w:val="32"/>
        </w:rPr>
        <w:t>三十四</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学生应征参加中国人民解放军（含中国人民武装警察部队），可保留其学籍至退役后两年。退役后两年内应办理复学手续，超过两年仍未办理复学手续的，不再保留学籍。</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学生参加学校组织的跨校联合培养项目，在联合培养学校学习期间，学校同时为其保留学籍。学生保留学籍期间，与其实际所在的部队、学校等组织建立管理关系。</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第三十</w:t>
      </w:r>
      <w:r>
        <w:rPr>
          <w:rFonts w:ascii="仿宋" w:eastAsia="仿宋" w:hAnsi="仿宋" w:cs="仿宋" w:hint="eastAsia"/>
          <w:b/>
          <w:bCs/>
          <w:color w:val="000000"/>
          <w:sz w:val="32"/>
          <w:szCs w:val="32"/>
        </w:rPr>
        <w:t>五</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学生休学</w:t>
      </w:r>
      <w:r>
        <w:rPr>
          <w:rFonts w:ascii="仿宋" w:eastAsia="仿宋" w:hAnsi="仿宋" w:cs="仿宋" w:hint="eastAsia"/>
          <w:color w:val="000000"/>
          <w:sz w:val="32"/>
          <w:szCs w:val="32"/>
        </w:rPr>
        <w:t>，由本人申请，填写《湖北科技职业学院学籍异动申请表》，经所在学院党政联席会议同意，报教务处专题会议审核，挂网公示无异议后，报分管校领导批准发文，办理休学手续。</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第三十</w:t>
      </w:r>
      <w:r>
        <w:rPr>
          <w:rFonts w:ascii="仿宋" w:eastAsia="仿宋" w:hAnsi="仿宋" w:cs="仿宋" w:hint="eastAsia"/>
          <w:b/>
          <w:bCs/>
          <w:color w:val="000000"/>
          <w:sz w:val="32"/>
          <w:szCs w:val="32"/>
        </w:rPr>
        <w:t>六</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休学学生应当办理手续离校。学生休学期间，学校应为其保留学籍，但不享受在校学习学生待遇。</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第三十</w:t>
      </w:r>
      <w:r>
        <w:rPr>
          <w:rFonts w:ascii="仿宋" w:eastAsia="仿宋" w:hAnsi="仿宋" w:cs="仿宋" w:hint="eastAsia"/>
          <w:b/>
          <w:bCs/>
          <w:color w:val="000000"/>
          <w:sz w:val="32"/>
          <w:szCs w:val="32"/>
        </w:rPr>
        <w:t>七</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学生休学期满，应当于当年所在学期结束前提出复学申请，经所在学院党政联席会议同意，报教务处专题会议审核，挂网公示无异议后，报分管校领导批准发文，办理复学手续。</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第三十</w:t>
      </w:r>
      <w:r>
        <w:rPr>
          <w:rFonts w:ascii="仿宋" w:eastAsia="仿宋" w:hAnsi="仿宋" w:cs="仿宋" w:hint="eastAsia"/>
          <w:b/>
          <w:bCs/>
          <w:color w:val="000000"/>
          <w:sz w:val="32"/>
          <w:szCs w:val="32"/>
        </w:rPr>
        <w:t>八</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学生复学按下列规定办理：</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一</w:t>
      </w:r>
      <w:r>
        <w:rPr>
          <w:rFonts w:ascii="仿宋" w:eastAsia="仿宋" w:hAnsi="仿宋" w:cs="仿宋" w:hint="eastAsia"/>
          <w:color w:val="000000"/>
          <w:sz w:val="32"/>
          <w:szCs w:val="32"/>
        </w:rPr>
        <w:t>)</w:t>
      </w:r>
      <w:r>
        <w:rPr>
          <w:rFonts w:ascii="仿宋" w:eastAsia="仿宋" w:hAnsi="仿宋" w:cs="仿宋" w:hint="eastAsia"/>
          <w:color w:val="000000"/>
          <w:sz w:val="32"/>
          <w:szCs w:val="32"/>
        </w:rPr>
        <w:t>因伤病休学的学生，申请复学时应当出示二级甲等以上医院开具的治愈证明；</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二</w:t>
      </w:r>
      <w:r>
        <w:rPr>
          <w:rFonts w:ascii="仿宋" w:eastAsia="仿宋" w:hAnsi="仿宋" w:cs="仿宋" w:hint="eastAsia"/>
          <w:color w:val="000000"/>
          <w:sz w:val="32"/>
          <w:szCs w:val="32"/>
        </w:rPr>
        <w:t>)</w:t>
      </w:r>
      <w:r>
        <w:rPr>
          <w:rFonts w:ascii="仿宋" w:eastAsia="仿宋" w:hAnsi="仿宋" w:cs="仿宋" w:hint="eastAsia"/>
          <w:color w:val="000000"/>
          <w:sz w:val="32"/>
          <w:szCs w:val="32"/>
        </w:rPr>
        <w:t>复学学生原则上编入原专业的低一年级学习，如原专业没有连续招生，需要办理转专业手续的参照第二十条执行；</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三</w:t>
      </w:r>
      <w:r>
        <w:rPr>
          <w:rFonts w:ascii="仿宋" w:eastAsia="仿宋" w:hAnsi="仿宋" w:cs="仿宋" w:hint="eastAsia"/>
          <w:color w:val="000000"/>
          <w:sz w:val="32"/>
          <w:szCs w:val="32"/>
        </w:rPr>
        <w:t>)</w:t>
      </w:r>
      <w:r>
        <w:rPr>
          <w:rFonts w:ascii="仿宋" w:eastAsia="仿宋" w:hAnsi="仿宋" w:cs="仿宋" w:hint="eastAsia"/>
          <w:color w:val="000000"/>
          <w:sz w:val="32"/>
          <w:szCs w:val="32"/>
        </w:rPr>
        <w:t>在休学期间有严重违法乱纪行为者，取消复学资格。</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第三十</w:t>
      </w:r>
      <w:r>
        <w:rPr>
          <w:rFonts w:ascii="仿宋" w:eastAsia="仿宋" w:hAnsi="仿宋" w:cs="仿宋" w:hint="eastAsia"/>
          <w:b/>
          <w:bCs/>
          <w:color w:val="000000"/>
          <w:sz w:val="32"/>
          <w:szCs w:val="32"/>
        </w:rPr>
        <w:t>九</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学生在休学或者保留学籍期间的其他有关问题，按照下列规定办理：</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一</w:t>
      </w:r>
      <w:r>
        <w:rPr>
          <w:rFonts w:ascii="仿宋" w:eastAsia="仿宋" w:hAnsi="仿宋" w:cs="仿宋" w:hint="eastAsia"/>
          <w:color w:val="000000"/>
          <w:sz w:val="32"/>
          <w:szCs w:val="32"/>
        </w:rPr>
        <w:t>)</w:t>
      </w:r>
      <w:r>
        <w:rPr>
          <w:rFonts w:ascii="仿宋" w:eastAsia="仿宋" w:hAnsi="仿宋" w:cs="仿宋" w:hint="eastAsia"/>
          <w:color w:val="000000"/>
          <w:sz w:val="32"/>
          <w:szCs w:val="32"/>
        </w:rPr>
        <w:t>不得报考其他学校；</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二</w:t>
      </w:r>
      <w:r>
        <w:rPr>
          <w:rFonts w:ascii="仿宋" w:eastAsia="仿宋" w:hAnsi="仿宋" w:cs="仿宋" w:hint="eastAsia"/>
          <w:color w:val="000000"/>
          <w:sz w:val="32"/>
          <w:szCs w:val="32"/>
        </w:rPr>
        <w:t>)</w:t>
      </w:r>
      <w:r>
        <w:rPr>
          <w:rFonts w:ascii="仿宋" w:eastAsia="仿宋" w:hAnsi="仿宋" w:cs="仿宋" w:hint="eastAsia"/>
          <w:color w:val="000000"/>
          <w:sz w:val="32"/>
          <w:szCs w:val="32"/>
        </w:rPr>
        <w:t>不享受在校学习学生的待遇；</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lastRenderedPageBreak/>
        <w:t xml:space="preserve"> (</w:t>
      </w:r>
      <w:r>
        <w:rPr>
          <w:rFonts w:ascii="仿宋" w:eastAsia="仿宋" w:hAnsi="仿宋" w:cs="仿宋" w:hint="eastAsia"/>
          <w:color w:val="000000"/>
          <w:sz w:val="32"/>
          <w:szCs w:val="32"/>
        </w:rPr>
        <w:t>三</w:t>
      </w:r>
      <w:r>
        <w:rPr>
          <w:rFonts w:ascii="仿宋" w:eastAsia="仿宋" w:hAnsi="仿宋" w:cs="仿宋" w:hint="eastAsia"/>
          <w:color w:val="000000"/>
          <w:sz w:val="32"/>
          <w:szCs w:val="32"/>
        </w:rPr>
        <w:t>)</w:t>
      </w:r>
      <w:r>
        <w:rPr>
          <w:rFonts w:ascii="仿宋" w:eastAsia="仿宋" w:hAnsi="仿宋" w:cs="仿宋" w:hint="eastAsia"/>
          <w:color w:val="000000"/>
          <w:sz w:val="32"/>
          <w:szCs w:val="32"/>
        </w:rPr>
        <w:t>因病休学的学生，应离校治疗，其医疗费按国家及当地的有关规定处理。；</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四</w:t>
      </w:r>
      <w:r>
        <w:rPr>
          <w:rFonts w:ascii="仿宋" w:eastAsia="仿宋" w:hAnsi="仿宋" w:cs="仿宋" w:hint="eastAsia"/>
          <w:color w:val="000000"/>
          <w:sz w:val="32"/>
          <w:szCs w:val="32"/>
        </w:rPr>
        <w:t>)</w:t>
      </w:r>
      <w:r>
        <w:rPr>
          <w:rFonts w:ascii="仿宋" w:eastAsia="仿宋" w:hAnsi="仿宋" w:cs="仿宋" w:hint="eastAsia"/>
          <w:color w:val="000000"/>
          <w:sz w:val="32"/>
          <w:szCs w:val="32"/>
        </w:rPr>
        <w:t>休学学生的户口不迁出学校。</w:t>
      </w:r>
    </w:p>
    <w:p w:rsidR="008F4341" w:rsidRDefault="00CA63AC">
      <w:pPr>
        <w:widowControl/>
        <w:shd w:val="clear" w:color="auto" w:fill="FFFFFF"/>
        <w:spacing w:line="490" w:lineRule="exact"/>
        <w:jc w:val="center"/>
        <w:rPr>
          <w:rFonts w:ascii="仿宋" w:eastAsia="仿宋" w:hAnsi="仿宋" w:cs="仿宋"/>
          <w:b/>
          <w:color w:val="000000"/>
          <w:sz w:val="32"/>
          <w:szCs w:val="32"/>
        </w:rPr>
      </w:pPr>
      <w:r>
        <w:rPr>
          <w:rFonts w:ascii="仿宋" w:eastAsia="仿宋" w:hAnsi="仿宋" w:cs="仿宋" w:hint="eastAsia"/>
          <w:b/>
          <w:color w:val="000000"/>
          <w:sz w:val="32"/>
          <w:szCs w:val="32"/>
        </w:rPr>
        <w:t>第</w:t>
      </w:r>
      <w:r>
        <w:rPr>
          <w:rFonts w:ascii="仿宋" w:eastAsia="仿宋" w:hAnsi="仿宋" w:cs="仿宋" w:hint="eastAsia"/>
          <w:b/>
          <w:color w:val="000000"/>
          <w:sz w:val="32"/>
          <w:szCs w:val="32"/>
        </w:rPr>
        <w:t>五节</w:t>
      </w:r>
      <w:r>
        <w:rPr>
          <w:rFonts w:ascii="仿宋" w:eastAsia="仿宋" w:hAnsi="仿宋" w:cs="仿宋" w:hint="eastAsia"/>
          <w:b/>
          <w:color w:val="000000"/>
          <w:sz w:val="32"/>
          <w:szCs w:val="32"/>
        </w:rPr>
        <w:t xml:space="preserve"> </w:t>
      </w:r>
      <w:r>
        <w:rPr>
          <w:rFonts w:ascii="仿宋" w:eastAsia="仿宋" w:hAnsi="仿宋" w:cs="仿宋" w:hint="eastAsia"/>
          <w:b/>
          <w:color w:val="000000"/>
          <w:sz w:val="32"/>
          <w:szCs w:val="32"/>
        </w:rPr>
        <w:t>退学</w:t>
      </w:r>
    </w:p>
    <w:p w:rsidR="008F4341" w:rsidRDefault="00CA63AC">
      <w:pPr>
        <w:pStyle w:val="a5"/>
        <w:spacing w:before="0" w:beforeAutospacing="0" w:after="0" w:afterAutospacing="0" w:line="490" w:lineRule="exact"/>
        <w:ind w:firstLineChars="200" w:firstLine="643"/>
        <w:jc w:val="both"/>
        <w:rPr>
          <w:rFonts w:ascii="仿宋" w:eastAsia="仿宋" w:hAnsi="仿宋" w:cs="仿宋"/>
          <w:color w:val="000000"/>
          <w:kern w:val="2"/>
          <w:sz w:val="32"/>
          <w:szCs w:val="32"/>
        </w:rPr>
      </w:pPr>
      <w:r>
        <w:rPr>
          <w:rFonts w:ascii="仿宋" w:eastAsia="仿宋" w:hAnsi="仿宋" w:cs="仿宋" w:hint="eastAsia"/>
          <w:b/>
          <w:bCs/>
          <w:color w:val="000000"/>
          <w:kern w:val="2"/>
          <w:sz w:val="32"/>
          <w:szCs w:val="32"/>
        </w:rPr>
        <w:t>第</w:t>
      </w:r>
      <w:r>
        <w:rPr>
          <w:rFonts w:ascii="仿宋" w:eastAsia="仿宋" w:hAnsi="仿宋" w:cs="仿宋" w:hint="eastAsia"/>
          <w:b/>
          <w:bCs/>
          <w:color w:val="000000"/>
          <w:kern w:val="2"/>
          <w:sz w:val="32"/>
          <w:szCs w:val="32"/>
        </w:rPr>
        <w:t>四十</w:t>
      </w:r>
      <w:r>
        <w:rPr>
          <w:rFonts w:ascii="仿宋" w:eastAsia="仿宋" w:hAnsi="仿宋" w:cs="仿宋" w:hint="eastAsia"/>
          <w:b/>
          <w:bCs/>
          <w:color w:val="000000"/>
          <w:kern w:val="2"/>
          <w:sz w:val="32"/>
          <w:szCs w:val="32"/>
        </w:rPr>
        <w:t>条</w:t>
      </w:r>
      <w:r>
        <w:rPr>
          <w:rFonts w:ascii="仿宋" w:eastAsia="仿宋" w:hAnsi="仿宋" w:cs="仿宋" w:hint="eastAsia"/>
          <w:color w:val="000000"/>
          <w:kern w:val="2"/>
          <w:sz w:val="32"/>
          <w:szCs w:val="32"/>
        </w:rPr>
        <w:t xml:space="preserve"> </w:t>
      </w:r>
      <w:r>
        <w:rPr>
          <w:rFonts w:ascii="仿宋" w:eastAsia="仿宋" w:hAnsi="仿宋" w:cs="仿宋" w:hint="eastAsia"/>
          <w:color w:val="000000"/>
          <w:kern w:val="2"/>
          <w:sz w:val="32"/>
          <w:szCs w:val="32"/>
        </w:rPr>
        <w:t>学生有下列情形之一，应予退学：</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（一）学业成绩未达到学校要求（学生留级后一学年所学必修课程门数</w:t>
      </w:r>
      <w:r>
        <w:rPr>
          <w:rFonts w:ascii="仿宋" w:eastAsia="仿宋" w:hAnsi="仿宋" w:cs="仿宋" w:hint="eastAsia"/>
          <w:color w:val="000000"/>
          <w:sz w:val="32"/>
          <w:szCs w:val="32"/>
        </w:rPr>
        <w:t>2/3</w:t>
      </w:r>
      <w:r>
        <w:rPr>
          <w:rFonts w:ascii="仿宋" w:eastAsia="仿宋" w:hAnsi="仿宋" w:cs="仿宋" w:hint="eastAsia"/>
          <w:color w:val="000000"/>
          <w:sz w:val="32"/>
          <w:szCs w:val="32"/>
        </w:rPr>
        <w:t>不合格者），或者学生在校</w:t>
      </w:r>
      <w:r>
        <w:rPr>
          <w:rFonts w:ascii="仿宋" w:eastAsia="仿宋" w:hAnsi="仿宋" w:cs="仿宋" w:hint="eastAsia"/>
          <w:color w:val="000000"/>
          <w:sz w:val="32"/>
          <w:szCs w:val="32"/>
        </w:rPr>
        <w:t>(</w:t>
      </w:r>
      <w:r>
        <w:rPr>
          <w:rFonts w:ascii="仿宋" w:eastAsia="仿宋" w:hAnsi="仿宋" w:cs="仿宋" w:hint="eastAsia"/>
          <w:color w:val="000000"/>
          <w:sz w:val="32"/>
          <w:szCs w:val="32"/>
        </w:rPr>
        <w:t>含休学</w:t>
      </w:r>
      <w:r>
        <w:rPr>
          <w:rFonts w:ascii="仿宋" w:eastAsia="仿宋" w:hAnsi="仿宋" w:cs="仿宋" w:hint="eastAsia"/>
          <w:color w:val="000000"/>
          <w:sz w:val="32"/>
          <w:szCs w:val="32"/>
        </w:rPr>
        <w:t>)</w:t>
      </w:r>
      <w:r>
        <w:rPr>
          <w:rFonts w:ascii="仿宋" w:eastAsia="仿宋" w:hAnsi="仿宋" w:cs="仿宋" w:hint="eastAsia"/>
          <w:color w:val="000000"/>
          <w:sz w:val="32"/>
          <w:szCs w:val="32"/>
        </w:rPr>
        <w:t>学习时间超过学制规定最长年限者；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（二）休学、保留学籍期满，在学校规定期限内未提出复学申请或者申请复学经复查不合格着者；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（三）经学校指定医院诊断，患有疾病或者意外伤残不能继续在校学习者；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（四）未经批准连续两周未参加学校规定的教学活动者；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（五）超过学校规定期限未注册而又未履行暂缓注册手续者；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（六）本人申请退学者。</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四十一</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生退学，由本人申请，填写《湖北科技职业学院学籍异动申请表》，经所在学院党政联席会议同意，报教务处专题会议审核，经校长办公会研究同意，挂网公示无异议后发文，并送达学生本人，无法送交的在校园网公告，同时报教育行政主管部门备案。</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四十二</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学生退学的善后问题，按下列规定办理：</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（一）退学学生按学校规定期限办理手续离校，档案、户口退回其家庭户籍所在地。</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color w:val="000000"/>
          <w:sz w:val="32"/>
          <w:szCs w:val="32"/>
        </w:rPr>
        <w:t>（二）退学学生应在退学决定书送达或公告之日起一周内办理手续离校。逾期不办者，由学校有关部门注销其在校各种关系。</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lastRenderedPageBreak/>
        <w:t>第</w:t>
      </w:r>
      <w:r>
        <w:rPr>
          <w:rFonts w:ascii="仿宋" w:eastAsia="仿宋" w:hAnsi="仿宋" w:cs="仿宋" w:hint="eastAsia"/>
          <w:b/>
          <w:bCs/>
          <w:color w:val="000000"/>
          <w:sz w:val="32"/>
          <w:szCs w:val="32"/>
        </w:rPr>
        <w:t>四十三</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学生对退学处理有异议，依据学校有关学生申诉处理办法办理。</w:t>
      </w:r>
    </w:p>
    <w:p w:rsidR="008F4341" w:rsidRDefault="00CA63AC">
      <w:pPr>
        <w:widowControl/>
        <w:shd w:val="clear" w:color="auto" w:fill="FFFFFF"/>
        <w:spacing w:line="490" w:lineRule="exact"/>
        <w:jc w:val="center"/>
        <w:rPr>
          <w:rFonts w:ascii="仿宋" w:eastAsia="仿宋" w:hAnsi="仿宋" w:cs="仿宋"/>
          <w:b/>
          <w:color w:val="000000"/>
          <w:sz w:val="32"/>
          <w:szCs w:val="32"/>
        </w:rPr>
      </w:pPr>
      <w:r>
        <w:rPr>
          <w:rFonts w:ascii="仿宋" w:eastAsia="仿宋" w:hAnsi="仿宋" w:cs="仿宋" w:hint="eastAsia"/>
          <w:b/>
          <w:color w:val="000000"/>
          <w:sz w:val="32"/>
          <w:szCs w:val="32"/>
        </w:rPr>
        <w:t>第</w:t>
      </w:r>
      <w:r>
        <w:rPr>
          <w:rFonts w:ascii="仿宋" w:eastAsia="仿宋" w:hAnsi="仿宋" w:cs="仿宋" w:hint="eastAsia"/>
          <w:b/>
          <w:color w:val="000000"/>
          <w:sz w:val="32"/>
          <w:szCs w:val="32"/>
        </w:rPr>
        <w:t>六节</w:t>
      </w:r>
      <w:r>
        <w:rPr>
          <w:rFonts w:ascii="仿宋" w:eastAsia="仿宋" w:hAnsi="仿宋" w:cs="仿宋" w:hint="eastAsia"/>
          <w:b/>
          <w:color w:val="000000"/>
          <w:sz w:val="32"/>
          <w:szCs w:val="32"/>
        </w:rPr>
        <w:t xml:space="preserve"> </w:t>
      </w:r>
      <w:r>
        <w:rPr>
          <w:rFonts w:ascii="仿宋" w:eastAsia="仿宋" w:hAnsi="仿宋" w:cs="仿宋" w:hint="eastAsia"/>
          <w:b/>
          <w:color w:val="000000"/>
          <w:sz w:val="32"/>
          <w:szCs w:val="32"/>
        </w:rPr>
        <w:t>升级与留级</w:t>
      </w:r>
    </w:p>
    <w:p w:rsidR="008F4341" w:rsidRDefault="00CA63AC">
      <w:pPr>
        <w:pStyle w:val="a5"/>
        <w:spacing w:before="0" w:beforeAutospacing="0" w:after="0" w:afterAutospacing="0" w:line="490" w:lineRule="exact"/>
        <w:ind w:firstLineChars="200" w:firstLine="640"/>
        <w:jc w:val="both"/>
        <w:rPr>
          <w:rFonts w:ascii="仿宋" w:eastAsia="仿宋" w:hAnsi="仿宋" w:cs="仿宋"/>
          <w:color w:val="000000"/>
          <w:kern w:val="2"/>
          <w:sz w:val="32"/>
          <w:szCs w:val="32"/>
        </w:rPr>
      </w:pPr>
      <w:r>
        <w:rPr>
          <w:rFonts w:ascii="仿宋" w:eastAsia="仿宋" w:hAnsi="仿宋" w:cs="仿宋" w:hint="eastAsia"/>
          <w:sz w:val="32"/>
          <w:szCs w:val="32"/>
        </w:rPr>
        <w:t xml:space="preserve"> </w:t>
      </w:r>
      <w:r>
        <w:rPr>
          <w:rFonts w:ascii="仿宋" w:eastAsia="仿宋" w:hAnsi="仿宋" w:cs="仿宋" w:hint="eastAsia"/>
          <w:b/>
          <w:bCs/>
          <w:color w:val="000000"/>
          <w:kern w:val="2"/>
          <w:sz w:val="32"/>
          <w:szCs w:val="32"/>
        </w:rPr>
        <w:t>第</w:t>
      </w:r>
      <w:r>
        <w:rPr>
          <w:rFonts w:ascii="仿宋" w:eastAsia="仿宋" w:hAnsi="仿宋" w:cs="仿宋" w:hint="eastAsia"/>
          <w:b/>
          <w:bCs/>
          <w:color w:val="000000"/>
          <w:kern w:val="2"/>
          <w:sz w:val="32"/>
          <w:szCs w:val="32"/>
        </w:rPr>
        <w:t>四十四</w:t>
      </w:r>
      <w:r>
        <w:rPr>
          <w:rFonts w:ascii="仿宋" w:eastAsia="仿宋" w:hAnsi="仿宋" w:cs="仿宋" w:hint="eastAsia"/>
          <w:b/>
          <w:bCs/>
          <w:color w:val="000000"/>
          <w:kern w:val="2"/>
          <w:sz w:val="32"/>
          <w:szCs w:val="32"/>
        </w:rPr>
        <w:t>条</w:t>
      </w:r>
      <w:r>
        <w:rPr>
          <w:rFonts w:ascii="仿宋" w:eastAsia="仿宋" w:hAnsi="仿宋" w:cs="仿宋" w:hint="eastAsia"/>
          <w:color w:val="000000"/>
          <w:kern w:val="2"/>
          <w:sz w:val="32"/>
          <w:szCs w:val="32"/>
        </w:rPr>
        <w:t xml:space="preserve"> </w:t>
      </w:r>
      <w:r>
        <w:rPr>
          <w:rFonts w:ascii="仿宋" w:eastAsia="仿宋" w:hAnsi="仿宋" w:cs="仿宋" w:hint="eastAsia"/>
          <w:color w:val="000000"/>
          <w:kern w:val="2"/>
          <w:sz w:val="32"/>
          <w:szCs w:val="32"/>
        </w:rPr>
        <w:t>学生修完本学年人才培养方案规定的课程，成绩合格，准予升级。</w:t>
      </w:r>
    </w:p>
    <w:p w:rsidR="008F4341" w:rsidRDefault="00CA63AC">
      <w:pPr>
        <w:pStyle w:val="a5"/>
        <w:spacing w:before="0" w:beforeAutospacing="0" w:after="0" w:afterAutospacing="0" w:line="490" w:lineRule="exact"/>
        <w:ind w:firstLineChars="200" w:firstLine="643"/>
        <w:jc w:val="both"/>
        <w:rPr>
          <w:rFonts w:ascii="仿宋" w:eastAsia="仿宋" w:hAnsi="仿宋" w:cs="仿宋"/>
          <w:color w:val="000000"/>
          <w:kern w:val="2"/>
          <w:sz w:val="32"/>
          <w:szCs w:val="32"/>
        </w:rPr>
      </w:pPr>
      <w:r>
        <w:rPr>
          <w:rFonts w:ascii="仿宋" w:eastAsia="仿宋" w:hAnsi="仿宋" w:cs="仿宋" w:hint="eastAsia"/>
          <w:b/>
          <w:bCs/>
          <w:color w:val="000000"/>
          <w:kern w:val="2"/>
          <w:sz w:val="32"/>
          <w:szCs w:val="32"/>
        </w:rPr>
        <w:t>第四十</w:t>
      </w:r>
      <w:r>
        <w:rPr>
          <w:rFonts w:ascii="仿宋" w:eastAsia="仿宋" w:hAnsi="仿宋" w:cs="仿宋" w:hint="eastAsia"/>
          <w:b/>
          <w:bCs/>
          <w:color w:val="000000"/>
          <w:kern w:val="2"/>
          <w:sz w:val="32"/>
          <w:szCs w:val="32"/>
        </w:rPr>
        <w:t>五</w:t>
      </w:r>
      <w:r>
        <w:rPr>
          <w:rFonts w:ascii="仿宋" w:eastAsia="仿宋" w:hAnsi="仿宋" w:cs="仿宋" w:hint="eastAsia"/>
          <w:b/>
          <w:bCs/>
          <w:color w:val="000000"/>
          <w:kern w:val="2"/>
          <w:sz w:val="32"/>
          <w:szCs w:val="32"/>
        </w:rPr>
        <w:t>条</w:t>
      </w:r>
      <w:r>
        <w:rPr>
          <w:rFonts w:ascii="仿宋" w:eastAsia="仿宋" w:hAnsi="仿宋" w:cs="仿宋" w:hint="eastAsia"/>
          <w:color w:val="000000"/>
          <w:kern w:val="2"/>
          <w:sz w:val="32"/>
          <w:szCs w:val="32"/>
        </w:rPr>
        <w:t xml:space="preserve"> </w:t>
      </w:r>
      <w:r>
        <w:rPr>
          <w:rFonts w:ascii="仿宋" w:eastAsia="仿宋" w:hAnsi="仿宋" w:cs="仿宋" w:hint="eastAsia"/>
          <w:color w:val="000000"/>
          <w:kern w:val="2"/>
          <w:sz w:val="32"/>
          <w:szCs w:val="32"/>
        </w:rPr>
        <w:t>学生考核不及格的课程，按规定进行补考。补考后，一学年应学必修课门数仍有</w:t>
      </w:r>
      <w:r>
        <w:rPr>
          <w:rFonts w:ascii="仿宋" w:eastAsia="仿宋" w:hAnsi="仿宋" w:cs="仿宋" w:hint="eastAsia"/>
          <w:color w:val="000000"/>
          <w:kern w:val="2"/>
          <w:sz w:val="32"/>
          <w:szCs w:val="32"/>
        </w:rPr>
        <w:t>2/3</w:t>
      </w:r>
      <w:r>
        <w:rPr>
          <w:rFonts w:ascii="仿宋" w:eastAsia="仿宋" w:hAnsi="仿宋" w:cs="仿宋" w:hint="eastAsia"/>
          <w:color w:val="000000"/>
          <w:kern w:val="2"/>
          <w:sz w:val="32"/>
          <w:szCs w:val="32"/>
        </w:rPr>
        <w:t>不合格者，应予留级。</w:t>
      </w:r>
    </w:p>
    <w:p w:rsidR="008F4341" w:rsidRDefault="00CA63AC">
      <w:pPr>
        <w:pStyle w:val="a5"/>
        <w:spacing w:before="0" w:beforeAutospacing="0" w:after="0" w:afterAutospacing="0" w:line="490" w:lineRule="exact"/>
        <w:ind w:firstLineChars="200" w:firstLine="640"/>
        <w:jc w:val="both"/>
        <w:rPr>
          <w:rFonts w:ascii="仿宋" w:eastAsia="仿宋" w:hAnsi="仿宋" w:cs="仿宋"/>
          <w:color w:val="000000"/>
          <w:kern w:val="2"/>
          <w:sz w:val="32"/>
          <w:szCs w:val="32"/>
        </w:rPr>
      </w:pPr>
      <w:r>
        <w:rPr>
          <w:rFonts w:ascii="仿宋" w:eastAsia="仿宋" w:hAnsi="仿宋" w:cs="仿宋" w:hint="eastAsia"/>
          <w:color w:val="000000"/>
          <w:kern w:val="2"/>
          <w:sz w:val="32"/>
          <w:szCs w:val="32"/>
        </w:rPr>
        <w:t>一门课程分二个学期讲授，一般按一门课程计，但分二个学期讲授的专业课，按二门课程计算。</w:t>
      </w:r>
    </w:p>
    <w:p w:rsidR="008F4341" w:rsidRDefault="00CA63AC">
      <w:pPr>
        <w:pStyle w:val="a5"/>
        <w:spacing w:before="0" w:beforeAutospacing="0" w:after="0" w:afterAutospacing="0" w:line="490" w:lineRule="exact"/>
        <w:ind w:firstLineChars="200" w:firstLine="640"/>
        <w:jc w:val="both"/>
        <w:rPr>
          <w:rFonts w:ascii="仿宋" w:eastAsia="仿宋" w:hAnsi="仿宋" w:cs="仿宋"/>
          <w:color w:val="000000"/>
          <w:kern w:val="2"/>
          <w:sz w:val="32"/>
          <w:szCs w:val="32"/>
        </w:rPr>
      </w:pPr>
      <w:r>
        <w:rPr>
          <w:rFonts w:ascii="仿宋" w:eastAsia="仿宋" w:hAnsi="仿宋" w:cs="仿宋" w:hint="eastAsia"/>
          <w:color w:val="000000"/>
          <w:kern w:val="2"/>
          <w:sz w:val="32"/>
          <w:szCs w:val="32"/>
        </w:rPr>
        <w:t>公共外语课程在同一学年中连续两学期不及格者，按一门课程计算。（此款仅限于留级处理时的课程门数计算）</w:t>
      </w:r>
    </w:p>
    <w:p w:rsidR="008F4341" w:rsidRDefault="00CA63AC">
      <w:pPr>
        <w:pStyle w:val="a5"/>
        <w:spacing w:before="0" w:beforeAutospacing="0" w:after="0" w:afterAutospacing="0" w:line="490" w:lineRule="exact"/>
        <w:ind w:firstLineChars="200" w:firstLine="640"/>
        <w:jc w:val="both"/>
        <w:rPr>
          <w:rFonts w:ascii="仿宋" w:eastAsia="仿宋" w:hAnsi="仿宋" w:cs="仿宋"/>
          <w:color w:val="000000"/>
          <w:kern w:val="2"/>
          <w:sz w:val="32"/>
          <w:szCs w:val="32"/>
        </w:rPr>
      </w:pPr>
      <w:r>
        <w:rPr>
          <w:rFonts w:ascii="仿宋" w:eastAsia="仿宋" w:hAnsi="仿宋" w:cs="仿宋" w:hint="eastAsia"/>
          <w:color w:val="000000"/>
          <w:kern w:val="2"/>
          <w:sz w:val="32"/>
          <w:szCs w:val="32"/>
        </w:rPr>
        <w:t>体育课不及格</w:t>
      </w:r>
      <w:r>
        <w:rPr>
          <w:rFonts w:ascii="仿宋" w:eastAsia="仿宋" w:hAnsi="仿宋" w:cs="仿宋" w:hint="eastAsia"/>
          <w:color w:val="000000"/>
          <w:kern w:val="2"/>
          <w:sz w:val="32"/>
          <w:szCs w:val="32"/>
        </w:rPr>
        <w:t>,</w:t>
      </w:r>
      <w:r>
        <w:rPr>
          <w:rFonts w:ascii="仿宋" w:eastAsia="仿宋" w:hAnsi="仿宋" w:cs="仿宋" w:hint="eastAsia"/>
          <w:color w:val="000000"/>
          <w:kern w:val="2"/>
          <w:sz w:val="32"/>
          <w:szCs w:val="32"/>
        </w:rPr>
        <w:t>不计入留级（包括退学）成绩处理的课程门数中，但作为一门必修课程计入毕业处理的课程门数中。</w:t>
      </w:r>
    </w:p>
    <w:p w:rsidR="008F4341" w:rsidRDefault="00CA63AC">
      <w:pPr>
        <w:pStyle w:val="a5"/>
        <w:spacing w:before="0" w:beforeAutospacing="0" w:after="0" w:afterAutospacing="0" w:line="490" w:lineRule="exact"/>
        <w:ind w:firstLineChars="200" w:firstLine="643"/>
        <w:jc w:val="both"/>
        <w:rPr>
          <w:rFonts w:ascii="仿宋" w:eastAsia="仿宋" w:hAnsi="仿宋" w:cs="仿宋"/>
          <w:color w:val="000000"/>
          <w:kern w:val="2"/>
          <w:sz w:val="32"/>
          <w:szCs w:val="32"/>
        </w:rPr>
      </w:pPr>
      <w:r>
        <w:rPr>
          <w:rFonts w:ascii="仿宋" w:eastAsia="仿宋" w:hAnsi="仿宋" w:cs="仿宋" w:hint="eastAsia"/>
          <w:b/>
          <w:bCs/>
          <w:color w:val="000000"/>
          <w:kern w:val="2"/>
          <w:sz w:val="32"/>
          <w:szCs w:val="32"/>
        </w:rPr>
        <w:t>第四十</w:t>
      </w:r>
      <w:r>
        <w:rPr>
          <w:rFonts w:ascii="仿宋" w:eastAsia="仿宋" w:hAnsi="仿宋" w:cs="仿宋" w:hint="eastAsia"/>
          <w:b/>
          <w:bCs/>
          <w:color w:val="000000"/>
          <w:kern w:val="2"/>
          <w:sz w:val="32"/>
          <w:szCs w:val="32"/>
        </w:rPr>
        <w:t>六</w:t>
      </w:r>
      <w:r>
        <w:rPr>
          <w:rFonts w:ascii="仿宋" w:eastAsia="仿宋" w:hAnsi="仿宋" w:cs="仿宋" w:hint="eastAsia"/>
          <w:b/>
          <w:bCs/>
          <w:color w:val="000000"/>
          <w:kern w:val="2"/>
          <w:sz w:val="32"/>
          <w:szCs w:val="32"/>
        </w:rPr>
        <w:t>条</w:t>
      </w:r>
      <w:r>
        <w:rPr>
          <w:rFonts w:ascii="仿宋" w:eastAsia="仿宋" w:hAnsi="仿宋" w:cs="仿宋" w:hint="eastAsia"/>
          <w:color w:val="000000"/>
          <w:kern w:val="2"/>
          <w:sz w:val="32"/>
          <w:szCs w:val="32"/>
        </w:rPr>
        <w:t xml:space="preserve"> </w:t>
      </w:r>
      <w:r>
        <w:rPr>
          <w:rFonts w:ascii="仿宋" w:eastAsia="仿宋" w:hAnsi="仿宋" w:cs="仿宋" w:hint="eastAsia"/>
          <w:color w:val="000000"/>
          <w:kern w:val="2"/>
          <w:sz w:val="32"/>
          <w:szCs w:val="32"/>
        </w:rPr>
        <w:t>学生留级手续，学校每学年办理一次。</w:t>
      </w:r>
    </w:p>
    <w:p w:rsidR="008F4341" w:rsidRDefault="00CA63AC">
      <w:pPr>
        <w:pStyle w:val="a5"/>
        <w:spacing w:before="0" w:beforeAutospacing="0" w:after="0" w:afterAutospacing="0" w:line="490" w:lineRule="exact"/>
        <w:ind w:firstLineChars="200" w:firstLine="643"/>
        <w:jc w:val="both"/>
        <w:rPr>
          <w:rFonts w:ascii="仿宋" w:eastAsia="仿宋" w:hAnsi="仿宋" w:cs="仿宋"/>
          <w:color w:val="000000"/>
          <w:kern w:val="2"/>
          <w:sz w:val="32"/>
          <w:szCs w:val="32"/>
        </w:rPr>
      </w:pPr>
      <w:r>
        <w:rPr>
          <w:rFonts w:ascii="仿宋" w:eastAsia="仿宋" w:hAnsi="仿宋" w:cs="仿宋" w:hint="eastAsia"/>
          <w:b/>
          <w:bCs/>
          <w:color w:val="000000"/>
          <w:kern w:val="2"/>
          <w:sz w:val="32"/>
          <w:szCs w:val="32"/>
        </w:rPr>
        <w:t>第四十</w:t>
      </w:r>
      <w:r>
        <w:rPr>
          <w:rFonts w:ascii="仿宋" w:eastAsia="仿宋" w:hAnsi="仿宋" w:cs="仿宋" w:hint="eastAsia"/>
          <w:b/>
          <w:bCs/>
          <w:color w:val="000000"/>
          <w:kern w:val="2"/>
          <w:sz w:val="32"/>
          <w:szCs w:val="32"/>
        </w:rPr>
        <w:t>七</w:t>
      </w:r>
      <w:r>
        <w:rPr>
          <w:rFonts w:ascii="仿宋" w:eastAsia="仿宋" w:hAnsi="仿宋" w:cs="仿宋" w:hint="eastAsia"/>
          <w:b/>
          <w:bCs/>
          <w:color w:val="000000"/>
          <w:kern w:val="2"/>
          <w:sz w:val="32"/>
          <w:szCs w:val="32"/>
        </w:rPr>
        <w:t>条</w:t>
      </w:r>
      <w:r>
        <w:rPr>
          <w:rFonts w:ascii="仿宋" w:eastAsia="仿宋" w:hAnsi="仿宋" w:cs="仿宋" w:hint="eastAsia"/>
          <w:color w:val="000000"/>
          <w:kern w:val="2"/>
          <w:sz w:val="32"/>
          <w:szCs w:val="32"/>
        </w:rPr>
        <w:t xml:space="preserve"> </w:t>
      </w:r>
      <w:r>
        <w:rPr>
          <w:rFonts w:ascii="仿宋" w:eastAsia="仿宋" w:hAnsi="仿宋" w:cs="仿宋" w:hint="eastAsia"/>
          <w:color w:val="000000"/>
          <w:kern w:val="2"/>
          <w:sz w:val="32"/>
          <w:szCs w:val="32"/>
        </w:rPr>
        <w:t>学生在校学习期间只能留级一次。</w:t>
      </w:r>
    </w:p>
    <w:p w:rsidR="008F4341" w:rsidRDefault="00CA63AC">
      <w:pPr>
        <w:widowControl/>
        <w:shd w:val="clear" w:color="auto" w:fill="FFFFFF"/>
        <w:spacing w:line="490" w:lineRule="exact"/>
        <w:jc w:val="center"/>
        <w:rPr>
          <w:rFonts w:ascii="仿宋" w:eastAsia="仿宋" w:hAnsi="仿宋" w:cs="仿宋"/>
          <w:b/>
          <w:bCs/>
          <w:kern w:val="36"/>
          <w:sz w:val="32"/>
          <w:szCs w:val="32"/>
          <w:lang w:bidi="th-TH"/>
        </w:rPr>
      </w:pPr>
      <w:r>
        <w:rPr>
          <w:rFonts w:ascii="仿宋" w:eastAsia="仿宋" w:hAnsi="仿宋" w:cs="仿宋" w:hint="eastAsia"/>
          <w:b/>
          <w:color w:val="000000"/>
          <w:sz w:val="32"/>
          <w:szCs w:val="32"/>
        </w:rPr>
        <w:t>第</w:t>
      </w:r>
      <w:r>
        <w:rPr>
          <w:rFonts w:ascii="仿宋" w:eastAsia="仿宋" w:hAnsi="仿宋" w:cs="仿宋" w:hint="eastAsia"/>
          <w:b/>
          <w:color w:val="000000"/>
          <w:sz w:val="32"/>
          <w:szCs w:val="32"/>
        </w:rPr>
        <w:t>七节</w:t>
      </w:r>
      <w:r>
        <w:rPr>
          <w:rFonts w:ascii="仿宋" w:eastAsia="仿宋" w:hAnsi="仿宋" w:cs="仿宋" w:hint="eastAsia"/>
          <w:b/>
          <w:color w:val="000000"/>
          <w:sz w:val="32"/>
          <w:szCs w:val="32"/>
        </w:rPr>
        <w:t xml:space="preserve"> </w:t>
      </w:r>
      <w:r>
        <w:rPr>
          <w:rFonts w:ascii="仿宋" w:eastAsia="仿宋" w:hAnsi="仿宋" w:cs="仿宋" w:hint="eastAsia"/>
          <w:b/>
          <w:color w:val="000000"/>
          <w:sz w:val="32"/>
          <w:szCs w:val="32"/>
        </w:rPr>
        <w:t>毕业、结业与肄业</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四十八</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学生在学校专业学制规定的年限内，达到专业人才培养方案规定的毕业条件，成绩合格，准予毕业，进行学历电子注册并颁发毕业证书。</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四十九</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生在学校专业学制规定的年限内，修完人才培养方案规定内容，未达到毕业要求，准予结业，进行学历电子注册，可发颁发结业证书。结业后两年内参加补考合格后，可换发毕业证书，毕业时间按发证日期填写。</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t>第</w:t>
      </w:r>
      <w:r>
        <w:rPr>
          <w:rFonts w:ascii="仿宋" w:eastAsia="仿宋" w:hAnsi="仿宋" w:cs="仿宋" w:hint="eastAsia"/>
          <w:b/>
          <w:bCs/>
          <w:color w:val="000000"/>
          <w:sz w:val="32"/>
          <w:szCs w:val="32"/>
        </w:rPr>
        <w:t>五十</w:t>
      </w:r>
      <w:r>
        <w:rPr>
          <w:rFonts w:ascii="仿宋" w:eastAsia="仿宋" w:hAnsi="仿宋" w:cs="仿宋" w:hint="eastAsia"/>
          <w:b/>
          <w:bCs/>
          <w:color w:val="000000"/>
          <w:sz w:val="32"/>
          <w:szCs w:val="32"/>
        </w:rPr>
        <w:t>条</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学满一学年以上退学的学生，由本人申请，可印发肄业证书或者写实性学习证明。</w:t>
      </w:r>
    </w:p>
    <w:p w:rsidR="008F4341" w:rsidRDefault="00CA63AC">
      <w:pPr>
        <w:widowControl/>
        <w:shd w:val="clear" w:color="auto" w:fill="FFFFFF"/>
        <w:spacing w:line="490" w:lineRule="exact"/>
        <w:ind w:firstLine="570"/>
        <w:jc w:val="left"/>
        <w:rPr>
          <w:rFonts w:ascii="仿宋" w:eastAsia="仿宋" w:hAnsi="仿宋" w:cs="仿宋"/>
          <w:color w:val="000000"/>
          <w:sz w:val="32"/>
          <w:szCs w:val="32"/>
        </w:rPr>
      </w:pPr>
      <w:r>
        <w:rPr>
          <w:rFonts w:ascii="仿宋" w:eastAsia="仿宋" w:hAnsi="仿宋" w:cs="仿宋" w:hint="eastAsia"/>
          <w:b/>
          <w:bCs/>
          <w:color w:val="000000"/>
          <w:sz w:val="32"/>
          <w:szCs w:val="32"/>
        </w:rPr>
        <w:lastRenderedPageBreak/>
        <w:t>第</w:t>
      </w:r>
      <w:r>
        <w:rPr>
          <w:rFonts w:ascii="仿宋" w:eastAsia="仿宋" w:hAnsi="仿宋" w:cs="仿宋" w:hint="eastAsia"/>
          <w:b/>
          <w:bCs/>
          <w:color w:val="000000"/>
          <w:sz w:val="32"/>
          <w:szCs w:val="32"/>
        </w:rPr>
        <w:t>五十一</w:t>
      </w:r>
      <w:r>
        <w:rPr>
          <w:rFonts w:ascii="仿宋" w:eastAsia="仿宋" w:hAnsi="仿宋" w:cs="仿宋" w:hint="eastAsia"/>
          <w:b/>
          <w:bCs/>
          <w:color w:val="000000"/>
          <w:sz w:val="32"/>
          <w:szCs w:val="32"/>
        </w:rPr>
        <w:t>条</w:t>
      </w:r>
      <w:r>
        <w:rPr>
          <w:rFonts w:ascii="仿宋" w:eastAsia="仿宋" w:hAnsi="仿宋" w:cs="仿宋" w:hint="eastAsia"/>
          <w:b/>
          <w:bCs/>
          <w:color w:val="000000"/>
          <w:sz w:val="32"/>
          <w:szCs w:val="32"/>
        </w:rPr>
        <w:t xml:space="preserve"> </w:t>
      </w:r>
      <w:r>
        <w:rPr>
          <w:rFonts w:ascii="仿宋" w:eastAsia="仿宋" w:hAnsi="仿宋" w:cs="仿宋" w:hint="eastAsia"/>
          <w:color w:val="000000"/>
          <w:sz w:val="32"/>
          <w:szCs w:val="32"/>
        </w:rPr>
        <w:t>毕业、结业、肄业证书遗失或者损坏，经本人申请，学校核实后可出具相应的证明书。证明书与原证书具有同等效力。</w:t>
      </w:r>
    </w:p>
    <w:p w:rsidR="008F4341" w:rsidRDefault="008F4341">
      <w:pPr>
        <w:widowControl/>
        <w:spacing w:line="490" w:lineRule="exact"/>
        <w:jc w:val="center"/>
        <w:rPr>
          <w:rFonts w:ascii="仿宋" w:eastAsia="仿宋" w:hAnsi="仿宋" w:cs="仿宋"/>
          <w:b/>
          <w:bCs/>
          <w:kern w:val="36"/>
          <w:sz w:val="32"/>
          <w:szCs w:val="32"/>
          <w:lang w:bidi="th-TH"/>
        </w:rPr>
      </w:pPr>
    </w:p>
    <w:p w:rsidR="008F4341" w:rsidRDefault="00CA63AC">
      <w:pPr>
        <w:widowControl/>
        <w:spacing w:line="490" w:lineRule="exact"/>
        <w:jc w:val="center"/>
        <w:rPr>
          <w:rFonts w:ascii="黑体" w:eastAsia="黑体" w:hAnsi="黑体" w:cs="黑体"/>
          <w:b/>
          <w:bCs/>
          <w:kern w:val="36"/>
          <w:sz w:val="32"/>
          <w:szCs w:val="32"/>
          <w:lang w:bidi="th-TH"/>
        </w:rPr>
      </w:pPr>
      <w:r>
        <w:rPr>
          <w:rFonts w:ascii="黑体" w:eastAsia="黑体" w:hAnsi="黑体" w:cs="黑体" w:hint="eastAsia"/>
          <w:b/>
          <w:bCs/>
          <w:kern w:val="36"/>
          <w:sz w:val="32"/>
          <w:szCs w:val="32"/>
          <w:lang w:bidi="th-TH"/>
        </w:rPr>
        <w:t>第四章</w:t>
      </w:r>
      <w:r>
        <w:rPr>
          <w:rFonts w:ascii="黑体" w:eastAsia="黑体" w:hAnsi="黑体" w:cs="黑体" w:hint="eastAsia"/>
          <w:b/>
          <w:bCs/>
          <w:kern w:val="36"/>
          <w:sz w:val="32"/>
          <w:szCs w:val="32"/>
          <w:lang w:bidi="th-TH"/>
        </w:rPr>
        <w:t xml:space="preserve"> </w:t>
      </w:r>
      <w:r>
        <w:rPr>
          <w:rFonts w:ascii="黑体" w:eastAsia="黑体" w:hAnsi="黑体" w:cs="黑体" w:hint="eastAsia"/>
          <w:b/>
          <w:bCs/>
          <w:kern w:val="36"/>
          <w:sz w:val="32"/>
          <w:szCs w:val="32"/>
          <w:lang w:bidi="th-TH"/>
        </w:rPr>
        <w:t>校园秩序与课外活动</w:t>
      </w:r>
    </w:p>
    <w:p w:rsidR="008F4341" w:rsidRDefault="008F4341">
      <w:pPr>
        <w:pStyle w:val="a5"/>
        <w:spacing w:before="0" w:beforeAutospacing="0" w:after="0" w:afterAutospacing="0" w:line="490" w:lineRule="exact"/>
        <w:ind w:firstLineChars="200" w:firstLine="643"/>
        <w:jc w:val="both"/>
        <w:rPr>
          <w:rStyle w:val="a6"/>
          <w:rFonts w:ascii="仿宋" w:eastAsia="仿宋" w:hAnsi="仿宋" w:cs="仿宋"/>
          <w:bCs w:val="0"/>
          <w:sz w:val="32"/>
          <w:szCs w:val="32"/>
        </w:rPr>
      </w:pP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Style w:val="a6"/>
          <w:rFonts w:ascii="仿宋" w:eastAsia="仿宋" w:hAnsi="仿宋" w:cs="仿宋" w:hint="eastAsia"/>
          <w:bCs w:val="0"/>
          <w:sz w:val="32"/>
          <w:szCs w:val="32"/>
        </w:rPr>
        <w:t>第五十</w:t>
      </w:r>
      <w:r>
        <w:rPr>
          <w:rStyle w:val="a6"/>
          <w:rFonts w:ascii="仿宋" w:eastAsia="仿宋" w:hAnsi="仿宋" w:cs="仿宋" w:hint="eastAsia"/>
          <w:bCs w:val="0"/>
          <w:sz w:val="32"/>
          <w:szCs w:val="32"/>
        </w:rPr>
        <w:t>二</w:t>
      </w:r>
      <w:r>
        <w:rPr>
          <w:rStyle w:val="a6"/>
          <w:rFonts w:ascii="仿宋" w:eastAsia="仿宋" w:hAnsi="仿宋" w:cs="仿宋" w:hint="eastAsia"/>
          <w:bCs w:val="0"/>
          <w:sz w:val="32"/>
          <w:szCs w:val="32"/>
        </w:rPr>
        <w:t>条</w:t>
      </w:r>
      <w:r>
        <w:rPr>
          <w:rFonts w:ascii="仿宋" w:eastAsia="仿宋" w:hAnsi="仿宋" w:cs="仿宋" w:hint="eastAsia"/>
          <w:sz w:val="32"/>
          <w:szCs w:val="32"/>
        </w:rPr>
        <w:t xml:space="preserve"> </w:t>
      </w:r>
      <w:r>
        <w:rPr>
          <w:rFonts w:ascii="仿宋" w:eastAsia="仿宋" w:hAnsi="仿宋" w:cs="仿宋" w:hint="eastAsia"/>
          <w:sz w:val="32"/>
          <w:szCs w:val="32"/>
        </w:rPr>
        <w:t>学校、学生应当共同维护校园正常秩序，保障学校环境安全、稳定，保障学生的正常学习和生活。校园秩序管理按</w:t>
      </w:r>
      <w:r>
        <w:rPr>
          <w:rFonts w:ascii="仿宋" w:eastAsia="仿宋" w:hAnsi="仿宋" w:cs="仿宋" w:hint="eastAsia"/>
          <w:sz w:val="32"/>
          <w:szCs w:val="32"/>
        </w:rPr>
        <w:t>学校有关校园秩序管理规定</w:t>
      </w:r>
      <w:r>
        <w:rPr>
          <w:rFonts w:ascii="仿宋" w:eastAsia="仿宋" w:hAnsi="仿宋" w:cs="仿宋" w:hint="eastAsia"/>
          <w:sz w:val="32"/>
          <w:szCs w:val="32"/>
        </w:rPr>
        <w:t>执行。</w:t>
      </w: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Style w:val="a6"/>
          <w:rFonts w:ascii="仿宋" w:eastAsia="仿宋" w:hAnsi="仿宋" w:cs="仿宋" w:hint="eastAsia"/>
          <w:bCs w:val="0"/>
          <w:sz w:val="32"/>
          <w:szCs w:val="32"/>
        </w:rPr>
        <w:t>第五十</w:t>
      </w:r>
      <w:r>
        <w:rPr>
          <w:rStyle w:val="a6"/>
          <w:rFonts w:ascii="仿宋" w:eastAsia="仿宋" w:hAnsi="仿宋" w:cs="仿宋" w:hint="eastAsia"/>
          <w:bCs w:val="0"/>
          <w:sz w:val="32"/>
          <w:szCs w:val="32"/>
        </w:rPr>
        <w:t>三</w:t>
      </w:r>
      <w:r>
        <w:rPr>
          <w:rStyle w:val="a6"/>
          <w:rFonts w:ascii="仿宋" w:eastAsia="仿宋" w:hAnsi="仿宋" w:cs="仿宋" w:hint="eastAsia"/>
          <w:bCs w:val="0"/>
          <w:sz w:val="32"/>
          <w:szCs w:val="32"/>
        </w:rPr>
        <w:t>条</w:t>
      </w:r>
      <w:r>
        <w:rPr>
          <w:rFonts w:ascii="仿宋" w:eastAsia="仿宋" w:hAnsi="仿宋" w:cs="仿宋" w:hint="eastAsia"/>
          <w:sz w:val="32"/>
          <w:szCs w:val="32"/>
        </w:rPr>
        <w:t xml:space="preserve"> </w:t>
      </w:r>
      <w:r>
        <w:rPr>
          <w:rFonts w:ascii="仿宋" w:eastAsia="仿宋" w:hAnsi="仿宋" w:cs="仿宋" w:hint="eastAsia"/>
          <w:sz w:val="32"/>
          <w:szCs w:val="32"/>
        </w:rPr>
        <w:t>学校建立和完善学生参与民主管理的组织形式，通过校务公开、校领导接待日、学生代表大会、团员代表大会、学生代表提案等方式，支持和保障学生依法依章程参与学校民主管理。</w:t>
      </w: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Style w:val="a6"/>
          <w:rFonts w:ascii="仿宋" w:eastAsia="仿宋" w:hAnsi="仿宋" w:cs="仿宋" w:hint="eastAsia"/>
          <w:bCs w:val="0"/>
          <w:sz w:val="32"/>
          <w:szCs w:val="32"/>
        </w:rPr>
        <w:t>第五十</w:t>
      </w:r>
      <w:r>
        <w:rPr>
          <w:rStyle w:val="a6"/>
          <w:rFonts w:ascii="仿宋" w:eastAsia="仿宋" w:hAnsi="仿宋" w:cs="仿宋" w:hint="eastAsia"/>
          <w:bCs w:val="0"/>
          <w:sz w:val="32"/>
          <w:szCs w:val="32"/>
        </w:rPr>
        <w:t>四</w:t>
      </w:r>
      <w:r>
        <w:rPr>
          <w:rStyle w:val="a6"/>
          <w:rFonts w:ascii="仿宋" w:eastAsia="仿宋" w:hAnsi="仿宋" w:cs="仿宋" w:hint="eastAsia"/>
          <w:bCs w:val="0"/>
          <w:sz w:val="32"/>
          <w:szCs w:val="32"/>
        </w:rPr>
        <w:t>条</w:t>
      </w:r>
      <w:r>
        <w:rPr>
          <w:rFonts w:ascii="仿宋" w:eastAsia="仿宋" w:hAnsi="仿宋" w:cs="仿宋" w:hint="eastAsia"/>
          <w:sz w:val="32"/>
          <w:szCs w:val="32"/>
        </w:rPr>
        <w:t xml:space="preserve"> </w:t>
      </w:r>
      <w:r>
        <w:rPr>
          <w:rFonts w:ascii="仿宋" w:eastAsia="仿宋" w:hAnsi="仿宋" w:cs="仿宋" w:hint="eastAsia"/>
          <w:sz w:val="32"/>
          <w:szCs w:val="32"/>
        </w:rPr>
        <w:t>学生应当自觉遵守公民道德规范，自觉遵守学校管理制度，创造和维护文明、整洁、优美、安全的学习和生活环境，树立安全风险防范和自我保护意识，保障自身合法权益。</w:t>
      </w: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Style w:val="a6"/>
          <w:rFonts w:ascii="仿宋" w:eastAsia="仿宋" w:hAnsi="仿宋" w:cs="仿宋" w:hint="eastAsia"/>
          <w:bCs w:val="0"/>
          <w:sz w:val="32"/>
          <w:szCs w:val="32"/>
        </w:rPr>
        <w:t>第五十</w:t>
      </w:r>
      <w:r>
        <w:rPr>
          <w:rStyle w:val="a6"/>
          <w:rFonts w:ascii="仿宋" w:eastAsia="仿宋" w:hAnsi="仿宋" w:cs="仿宋" w:hint="eastAsia"/>
          <w:bCs w:val="0"/>
          <w:sz w:val="32"/>
          <w:szCs w:val="32"/>
        </w:rPr>
        <w:t>五</w:t>
      </w:r>
      <w:r>
        <w:rPr>
          <w:rStyle w:val="a6"/>
          <w:rFonts w:ascii="仿宋" w:eastAsia="仿宋" w:hAnsi="仿宋" w:cs="仿宋" w:hint="eastAsia"/>
          <w:bCs w:val="0"/>
          <w:sz w:val="32"/>
          <w:szCs w:val="32"/>
        </w:rPr>
        <w:t>条</w:t>
      </w:r>
      <w:r>
        <w:rPr>
          <w:rStyle w:val="a6"/>
          <w:rFonts w:ascii="仿宋" w:eastAsia="仿宋" w:hAnsi="仿宋" w:cs="仿宋" w:hint="eastAsia"/>
          <w:bCs w:val="0"/>
          <w:sz w:val="32"/>
          <w:szCs w:val="32"/>
        </w:rPr>
        <w:t xml:space="preserve"> </w:t>
      </w:r>
      <w:r>
        <w:rPr>
          <w:rFonts w:ascii="仿宋" w:eastAsia="仿宋" w:hAnsi="仿宋" w:cs="仿宋" w:hint="eastAsia"/>
          <w:sz w:val="32"/>
          <w:szCs w:val="32"/>
        </w:rPr>
        <w:t>学生不得有酗酒、打架斗殴、</w:t>
      </w:r>
      <w:r>
        <w:rPr>
          <w:rFonts w:ascii="仿宋" w:eastAsia="仿宋" w:hAnsi="仿宋" w:cs="仿宋" w:hint="eastAsia"/>
          <w:sz w:val="32"/>
          <w:szCs w:val="32"/>
        </w:rPr>
        <w:t>赌博、吸毒，传播、复制、贩卖非法书刊和音像制品等违反治安管理规定的行为；不得出版、印刷、散发未经学校审批的宣传品、印刷品；不得参与非法传销和进行邪教、封建迷信活动；不得从事或者参与有损大学生形象、有损学校声誉、有悖社会公序良俗的活动。学校发现学生在校内有违法行为或者严重精神疾病可能对他人造成伤害的，可以依法采取或者协助有关部门采取必要措施。</w:t>
      </w: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Style w:val="a6"/>
          <w:rFonts w:ascii="仿宋" w:eastAsia="仿宋" w:hAnsi="仿宋" w:cs="仿宋" w:hint="eastAsia"/>
          <w:bCs w:val="0"/>
          <w:sz w:val="32"/>
          <w:szCs w:val="32"/>
        </w:rPr>
        <w:t>第五十</w:t>
      </w:r>
      <w:r>
        <w:rPr>
          <w:rStyle w:val="a6"/>
          <w:rFonts w:ascii="仿宋" w:eastAsia="仿宋" w:hAnsi="仿宋" w:cs="仿宋" w:hint="eastAsia"/>
          <w:bCs w:val="0"/>
          <w:sz w:val="32"/>
          <w:szCs w:val="32"/>
        </w:rPr>
        <w:t>六</w:t>
      </w:r>
      <w:r>
        <w:rPr>
          <w:rStyle w:val="a6"/>
          <w:rFonts w:ascii="仿宋" w:eastAsia="仿宋" w:hAnsi="仿宋" w:cs="仿宋" w:hint="eastAsia"/>
          <w:bCs w:val="0"/>
          <w:sz w:val="32"/>
          <w:szCs w:val="32"/>
        </w:rPr>
        <w:t>条</w:t>
      </w:r>
      <w:r>
        <w:rPr>
          <w:rFonts w:ascii="仿宋" w:eastAsia="仿宋" w:hAnsi="仿宋" w:cs="仿宋" w:hint="eastAsia"/>
          <w:sz w:val="32"/>
          <w:szCs w:val="32"/>
        </w:rPr>
        <w:t>学校坚持教育与宗教相分离原则。任何组织和个人不得在学校进行宗教活动。</w:t>
      </w: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Style w:val="a6"/>
          <w:rFonts w:ascii="仿宋" w:eastAsia="仿宋" w:hAnsi="仿宋" w:cs="仿宋" w:hint="eastAsia"/>
          <w:bCs w:val="0"/>
          <w:sz w:val="32"/>
          <w:szCs w:val="32"/>
        </w:rPr>
        <w:lastRenderedPageBreak/>
        <w:t>第五十</w:t>
      </w:r>
      <w:r>
        <w:rPr>
          <w:rStyle w:val="a6"/>
          <w:rFonts w:ascii="仿宋" w:eastAsia="仿宋" w:hAnsi="仿宋" w:cs="仿宋" w:hint="eastAsia"/>
          <w:bCs w:val="0"/>
          <w:sz w:val="32"/>
          <w:szCs w:val="32"/>
        </w:rPr>
        <w:t>七</w:t>
      </w:r>
      <w:r>
        <w:rPr>
          <w:rStyle w:val="a6"/>
          <w:rFonts w:ascii="仿宋" w:eastAsia="仿宋" w:hAnsi="仿宋" w:cs="仿宋" w:hint="eastAsia"/>
          <w:bCs w:val="0"/>
          <w:sz w:val="32"/>
          <w:szCs w:val="32"/>
        </w:rPr>
        <w:t>条</w:t>
      </w:r>
      <w:r>
        <w:rPr>
          <w:rFonts w:ascii="仿宋" w:eastAsia="仿宋" w:hAnsi="仿宋" w:cs="仿宋" w:hint="eastAsia"/>
          <w:sz w:val="32"/>
          <w:szCs w:val="32"/>
        </w:rPr>
        <w:t xml:space="preserve"> </w:t>
      </w:r>
      <w:r>
        <w:rPr>
          <w:rFonts w:ascii="仿宋" w:eastAsia="仿宋" w:hAnsi="仿宋" w:cs="仿宋" w:hint="eastAsia"/>
          <w:sz w:val="32"/>
          <w:szCs w:val="32"/>
        </w:rPr>
        <w:t>学生可以在校内成立、参加学生团体。学生成立团体，应当按学校相关规定提出书面申</w:t>
      </w:r>
      <w:r>
        <w:rPr>
          <w:rFonts w:ascii="仿宋" w:eastAsia="仿宋" w:hAnsi="仿宋" w:cs="仿宋" w:hint="eastAsia"/>
          <w:sz w:val="32"/>
          <w:szCs w:val="32"/>
        </w:rPr>
        <w:t>请，报学校批准并实行登记和年检制度。学生团体应当在宪法、法律、法规和学校管理制度范围内活动，接受学校的领导和管理。学生团体邀请校外组织、人员到校举办讲座等活动，需经学校批准</w:t>
      </w:r>
      <w:r>
        <w:rPr>
          <w:rFonts w:ascii="仿宋" w:eastAsia="仿宋" w:hAnsi="仿宋" w:cs="仿宋" w:hint="eastAsia"/>
          <w:sz w:val="32"/>
          <w:szCs w:val="32"/>
        </w:rPr>
        <w:t>,</w:t>
      </w:r>
      <w:r>
        <w:rPr>
          <w:rFonts w:ascii="仿宋" w:eastAsia="仿宋" w:hAnsi="仿宋" w:cs="仿宋" w:hint="eastAsia"/>
          <w:sz w:val="32"/>
          <w:szCs w:val="32"/>
        </w:rPr>
        <w:t>具体</w:t>
      </w:r>
      <w:r>
        <w:rPr>
          <w:rFonts w:ascii="仿宋" w:eastAsia="仿宋" w:hAnsi="仿宋" w:cs="仿宋" w:hint="eastAsia"/>
          <w:sz w:val="32"/>
          <w:szCs w:val="32"/>
        </w:rPr>
        <w:t>按</w:t>
      </w:r>
      <w:r>
        <w:rPr>
          <w:rFonts w:ascii="仿宋" w:eastAsia="仿宋" w:hAnsi="仿宋" w:cs="仿宋" w:hint="eastAsia"/>
          <w:sz w:val="32"/>
          <w:szCs w:val="32"/>
        </w:rPr>
        <w:t>学校有关学生社团管理办法</w:t>
      </w:r>
      <w:r>
        <w:rPr>
          <w:rFonts w:ascii="仿宋" w:eastAsia="仿宋" w:hAnsi="仿宋" w:cs="仿宋" w:hint="eastAsia"/>
          <w:sz w:val="32"/>
          <w:szCs w:val="32"/>
        </w:rPr>
        <w:t>执行。</w:t>
      </w: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Style w:val="a6"/>
          <w:rFonts w:ascii="仿宋" w:eastAsia="仿宋" w:hAnsi="仿宋" w:cs="仿宋" w:hint="eastAsia"/>
          <w:bCs w:val="0"/>
          <w:sz w:val="32"/>
          <w:szCs w:val="32"/>
        </w:rPr>
        <w:t>第五十</w:t>
      </w:r>
      <w:r>
        <w:rPr>
          <w:rStyle w:val="a6"/>
          <w:rFonts w:ascii="仿宋" w:eastAsia="仿宋" w:hAnsi="仿宋" w:cs="仿宋" w:hint="eastAsia"/>
          <w:bCs w:val="0"/>
          <w:sz w:val="32"/>
          <w:szCs w:val="32"/>
        </w:rPr>
        <w:t>八</w:t>
      </w:r>
      <w:r>
        <w:rPr>
          <w:rStyle w:val="a6"/>
          <w:rFonts w:ascii="仿宋" w:eastAsia="仿宋" w:hAnsi="仿宋" w:cs="仿宋" w:hint="eastAsia"/>
          <w:bCs w:val="0"/>
          <w:sz w:val="32"/>
          <w:szCs w:val="32"/>
        </w:rPr>
        <w:t>条</w:t>
      </w:r>
      <w:r>
        <w:rPr>
          <w:rFonts w:ascii="仿宋" w:eastAsia="仿宋" w:hAnsi="仿宋" w:cs="仿宋" w:hint="eastAsia"/>
          <w:sz w:val="32"/>
          <w:szCs w:val="32"/>
        </w:rPr>
        <w:t xml:space="preserve"> </w:t>
      </w:r>
      <w:r>
        <w:rPr>
          <w:rFonts w:ascii="仿宋" w:eastAsia="仿宋" w:hAnsi="仿宋" w:cs="仿宋" w:hint="eastAsia"/>
          <w:sz w:val="32"/>
          <w:szCs w:val="32"/>
        </w:rPr>
        <w:t>学校提倡并支持学生及学生社团开展有益于身心健康、成长成才的学术、科技、艺术、文娱、体育等活动。</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学生进行课外活动不得影响学校正常的教育教学秩序和生活秩序。</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学生参加勤工助学活动应当遵守法律、法规以及学校、用工单位的管理制度，履行勤工助学活动的有关协议</w:t>
      </w:r>
      <w:r>
        <w:rPr>
          <w:rFonts w:ascii="仿宋" w:eastAsia="仿宋" w:hAnsi="仿宋" w:cs="仿宋" w:hint="eastAsia"/>
          <w:sz w:val="32"/>
          <w:szCs w:val="32"/>
        </w:rPr>
        <w:t>，具体按学校有关勤工俭学管理办法</w:t>
      </w:r>
      <w:r>
        <w:rPr>
          <w:rFonts w:ascii="仿宋" w:eastAsia="仿宋" w:hAnsi="仿宋" w:cs="仿宋" w:hint="eastAsia"/>
          <w:sz w:val="32"/>
          <w:szCs w:val="32"/>
        </w:rPr>
        <w:t>执行。</w:t>
      </w: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Style w:val="a6"/>
          <w:rFonts w:ascii="仿宋" w:eastAsia="仿宋" w:hAnsi="仿宋" w:cs="仿宋" w:hint="eastAsia"/>
          <w:bCs w:val="0"/>
          <w:sz w:val="32"/>
          <w:szCs w:val="32"/>
        </w:rPr>
        <w:t>第五十</w:t>
      </w:r>
      <w:r>
        <w:rPr>
          <w:rStyle w:val="a6"/>
          <w:rFonts w:ascii="仿宋" w:eastAsia="仿宋" w:hAnsi="仿宋" w:cs="仿宋" w:hint="eastAsia"/>
          <w:bCs w:val="0"/>
          <w:sz w:val="32"/>
          <w:szCs w:val="32"/>
        </w:rPr>
        <w:t>九</w:t>
      </w:r>
      <w:r>
        <w:rPr>
          <w:rStyle w:val="a6"/>
          <w:rFonts w:ascii="仿宋" w:eastAsia="仿宋" w:hAnsi="仿宋" w:cs="仿宋" w:hint="eastAsia"/>
          <w:bCs w:val="0"/>
          <w:sz w:val="32"/>
          <w:szCs w:val="32"/>
        </w:rPr>
        <w:t>条</w:t>
      </w:r>
      <w:r>
        <w:rPr>
          <w:rFonts w:ascii="仿宋" w:eastAsia="仿宋" w:hAnsi="仿宋" w:cs="仿宋" w:hint="eastAsia"/>
          <w:sz w:val="32"/>
          <w:szCs w:val="32"/>
        </w:rPr>
        <w:t xml:space="preserve"> </w:t>
      </w:r>
      <w:r>
        <w:rPr>
          <w:rFonts w:ascii="仿宋" w:eastAsia="仿宋" w:hAnsi="仿宋" w:cs="仿宋" w:hint="eastAsia"/>
          <w:sz w:val="32"/>
          <w:szCs w:val="32"/>
        </w:rPr>
        <w:t>学生举行大型集会、游行、示威等活动，应当按法律程序和有关规定获得批准。对未获批准的，学校依法劝阻或者制止。</w:t>
      </w: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Style w:val="a6"/>
          <w:rFonts w:ascii="仿宋" w:eastAsia="仿宋" w:hAnsi="仿宋" w:cs="仿宋" w:hint="eastAsia"/>
          <w:bCs w:val="0"/>
          <w:sz w:val="32"/>
          <w:szCs w:val="32"/>
        </w:rPr>
        <w:t>第</w:t>
      </w:r>
      <w:r>
        <w:rPr>
          <w:rStyle w:val="a6"/>
          <w:rFonts w:ascii="仿宋" w:eastAsia="仿宋" w:hAnsi="仿宋" w:cs="仿宋" w:hint="eastAsia"/>
          <w:bCs w:val="0"/>
          <w:sz w:val="32"/>
          <w:szCs w:val="32"/>
        </w:rPr>
        <w:t>六十</w:t>
      </w:r>
      <w:r>
        <w:rPr>
          <w:rStyle w:val="a6"/>
          <w:rFonts w:ascii="仿宋" w:eastAsia="仿宋" w:hAnsi="仿宋" w:cs="仿宋" w:hint="eastAsia"/>
          <w:bCs w:val="0"/>
          <w:sz w:val="32"/>
          <w:szCs w:val="32"/>
        </w:rPr>
        <w:t>条</w:t>
      </w:r>
      <w:r>
        <w:rPr>
          <w:rFonts w:ascii="仿宋" w:eastAsia="仿宋" w:hAnsi="仿宋" w:cs="仿宋" w:hint="eastAsia"/>
          <w:sz w:val="32"/>
          <w:szCs w:val="32"/>
        </w:rPr>
        <w:t xml:space="preserve"> </w:t>
      </w:r>
      <w:r>
        <w:rPr>
          <w:rFonts w:ascii="仿宋" w:eastAsia="仿宋" w:hAnsi="仿宋" w:cs="仿宋" w:hint="eastAsia"/>
          <w:sz w:val="32"/>
          <w:szCs w:val="32"/>
        </w:rPr>
        <w:t>学生使用计算机网络，应当遵循国家和学校关于网络使用的有关规定，不得登录非法网站和传播非法文字、音频、视频资料等，不得编造或者传播虚假、有害信息；不得攻击、侵入他人计算机和移动通讯网络系统。具体按</w:t>
      </w:r>
      <w:r>
        <w:rPr>
          <w:rFonts w:ascii="仿宋" w:eastAsia="仿宋" w:hAnsi="仿宋" w:cs="仿宋" w:hint="eastAsia"/>
          <w:sz w:val="32"/>
          <w:szCs w:val="32"/>
        </w:rPr>
        <w:t>学校有关校园网络使用管理规定</w:t>
      </w:r>
      <w:r>
        <w:rPr>
          <w:rFonts w:ascii="仿宋" w:eastAsia="仿宋" w:hAnsi="仿宋" w:cs="仿宋" w:hint="eastAsia"/>
          <w:sz w:val="32"/>
          <w:szCs w:val="32"/>
        </w:rPr>
        <w:t>执行。</w:t>
      </w: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Style w:val="a6"/>
          <w:rFonts w:ascii="仿宋" w:eastAsia="仿宋" w:hAnsi="仿宋" w:cs="仿宋" w:hint="eastAsia"/>
          <w:bCs w:val="0"/>
          <w:sz w:val="32"/>
          <w:szCs w:val="32"/>
        </w:rPr>
        <w:t>第</w:t>
      </w:r>
      <w:r>
        <w:rPr>
          <w:rStyle w:val="a6"/>
          <w:rFonts w:ascii="仿宋" w:eastAsia="仿宋" w:hAnsi="仿宋" w:cs="仿宋" w:hint="eastAsia"/>
          <w:bCs w:val="0"/>
          <w:sz w:val="32"/>
          <w:szCs w:val="32"/>
        </w:rPr>
        <w:t>六十一</w:t>
      </w:r>
      <w:r>
        <w:rPr>
          <w:rStyle w:val="a6"/>
          <w:rFonts w:ascii="仿宋" w:eastAsia="仿宋" w:hAnsi="仿宋" w:cs="仿宋" w:hint="eastAsia"/>
          <w:bCs w:val="0"/>
          <w:sz w:val="32"/>
          <w:szCs w:val="32"/>
        </w:rPr>
        <w:t>条</w:t>
      </w:r>
      <w:r>
        <w:rPr>
          <w:rStyle w:val="a6"/>
          <w:rFonts w:ascii="仿宋" w:eastAsia="仿宋" w:hAnsi="仿宋" w:cs="仿宋" w:hint="eastAsia"/>
          <w:sz w:val="32"/>
          <w:szCs w:val="32"/>
        </w:rPr>
        <w:t xml:space="preserve"> </w:t>
      </w:r>
      <w:r>
        <w:rPr>
          <w:rFonts w:ascii="仿宋" w:eastAsia="仿宋" w:hAnsi="仿宋" w:cs="仿宋" w:hint="eastAsia"/>
          <w:sz w:val="32"/>
          <w:szCs w:val="32"/>
        </w:rPr>
        <w:t>学校建立健全学生住宿管理制度。学生应当遵守</w:t>
      </w:r>
      <w:r>
        <w:rPr>
          <w:rFonts w:ascii="仿宋" w:eastAsia="仿宋" w:hAnsi="仿宋" w:cs="仿宋" w:hint="eastAsia"/>
          <w:sz w:val="32"/>
          <w:szCs w:val="32"/>
        </w:rPr>
        <w:t>学校有关学生公寓住宿管理的规章制度</w:t>
      </w:r>
      <w:r>
        <w:rPr>
          <w:rFonts w:ascii="仿宋" w:eastAsia="仿宋" w:hAnsi="仿宋" w:cs="仿宋" w:hint="eastAsia"/>
          <w:sz w:val="32"/>
          <w:szCs w:val="32"/>
        </w:rPr>
        <w:t>，不得擅自在校外租房居住。</w:t>
      </w:r>
    </w:p>
    <w:p w:rsidR="008F4341" w:rsidRDefault="008F4341">
      <w:pPr>
        <w:pStyle w:val="a5"/>
        <w:spacing w:before="0" w:beforeAutospacing="0" w:after="0" w:afterAutospacing="0" w:line="490" w:lineRule="exact"/>
        <w:ind w:firstLineChars="200" w:firstLine="640"/>
        <w:jc w:val="both"/>
        <w:rPr>
          <w:rFonts w:ascii="仿宋" w:eastAsia="仿宋" w:hAnsi="仿宋" w:cs="仿宋"/>
          <w:sz w:val="32"/>
          <w:szCs w:val="32"/>
        </w:rPr>
      </w:pPr>
    </w:p>
    <w:p w:rsidR="008F4341" w:rsidRDefault="00CA63AC">
      <w:pPr>
        <w:widowControl/>
        <w:spacing w:line="490" w:lineRule="exact"/>
        <w:jc w:val="center"/>
        <w:rPr>
          <w:rFonts w:ascii="黑体" w:eastAsia="黑体" w:hAnsi="黑体" w:cs="黑体"/>
          <w:b/>
          <w:bCs/>
          <w:kern w:val="36"/>
          <w:sz w:val="32"/>
          <w:szCs w:val="32"/>
          <w:lang w:bidi="th-TH"/>
        </w:rPr>
      </w:pPr>
      <w:r>
        <w:rPr>
          <w:rFonts w:ascii="黑体" w:eastAsia="黑体" w:hAnsi="黑体" w:cs="黑体" w:hint="eastAsia"/>
          <w:b/>
          <w:bCs/>
          <w:kern w:val="36"/>
          <w:sz w:val="32"/>
          <w:szCs w:val="32"/>
          <w:lang w:bidi="th-TH"/>
        </w:rPr>
        <w:t>第五章</w:t>
      </w:r>
      <w:r>
        <w:rPr>
          <w:rFonts w:ascii="黑体" w:eastAsia="黑体" w:hAnsi="黑体" w:cs="黑体" w:hint="eastAsia"/>
          <w:b/>
          <w:bCs/>
          <w:kern w:val="36"/>
          <w:sz w:val="32"/>
          <w:szCs w:val="32"/>
          <w:lang w:bidi="th-TH"/>
        </w:rPr>
        <w:t xml:space="preserve"> </w:t>
      </w:r>
      <w:r>
        <w:rPr>
          <w:rFonts w:ascii="黑体" w:eastAsia="黑体" w:hAnsi="黑体" w:cs="黑体" w:hint="eastAsia"/>
          <w:b/>
          <w:bCs/>
          <w:kern w:val="36"/>
          <w:sz w:val="32"/>
          <w:szCs w:val="32"/>
          <w:lang w:bidi="th-TH"/>
        </w:rPr>
        <w:t>奖励与处分</w:t>
      </w:r>
    </w:p>
    <w:p w:rsidR="008F4341" w:rsidRDefault="008F4341">
      <w:pPr>
        <w:widowControl/>
        <w:spacing w:line="490" w:lineRule="exact"/>
        <w:ind w:firstLineChars="200" w:firstLine="643"/>
        <w:rPr>
          <w:rFonts w:ascii="仿宋" w:eastAsia="仿宋" w:hAnsi="仿宋" w:cs="仿宋"/>
          <w:b/>
          <w:bCs/>
          <w:kern w:val="36"/>
          <w:sz w:val="32"/>
          <w:szCs w:val="32"/>
          <w:lang w:bidi="th-TH"/>
        </w:rPr>
      </w:pPr>
    </w:p>
    <w:p w:rsidR="008F4341" w:rsidRDefault="00CA63AC">
      <w:pPr>
        <w:pStyle w:val="a5"/>
        <w:spacing w:before="0" w:beforeAutospacing="0" w:after="0" w:afterAutospacing="0" w:line="490" w:lineRule="exact"/>
        <w:ind w:firstLineChars="200" w:firstLine="643"/>
        <w:jc w:val="both"/>
        <w:rPr>
          <w:rStyle w:val="a6"/>
          <w:rFonts w:ascii="仿宋" w:eastAsia="仿宋" w:hAnsi="仿宋" w:cs="仿宋"/>
          <w:sz w:val="32"/>
          <w:szCs w:val="32"/>
        </w:rPr>
      </w:pPr>
      <w:r>
        <w:rPr>
          <w:rStyle w:val="a6"/>
          <w:rFonts w:ascii="仿宋" w:eastAsia="仿宋" w:hAnsi="仿宋" w:cs="仿宋" w:hint="eastAsia"/>
          <w:bCs w:val="0"/>
          <w:sz w:val="32"/>
          <w:szCs w:val="32"/>
        </w:rPr>
        <w:lastRenderedPageBreak/>
        <w:t>第</w:t>
      </w:r>
      <w:r>
        <w:rPr>
          <w:rStyle w:val="a6"/>
          <w:rFonts w:ascii="仿宋" w:eastAsia="仿宋" w:hAnsi="仿宋" w:cs="仿宋" w:hint="eastAsia"/>
          <w:bCs w:val="0"/>
          <w:sz w:val="32"/>
          <w:szCs w:val="32"/>
        </w:rPr>
        <w:t>六十二</w:t>
      </w:r>
      <w:r>
        <w:rPr>
          <w:rStyle w:val="a6"/>
          <w:rFonts w:ascii="仿宋" w:eastAsia="仿宋" w:hAnsi="仿宋" w:cs="仿宋" w:hint="eastAsia"/>
          <w:bCs w:val="0"/>
          <w:sz w:val="32"/>
          <w:szCs w:val="32"/>
        </w:rPr>
        <w:t>条</w:t>
      </w:r>
      <w:r>
        <w:rPr>
          <w:rFonts w:ascii="仿宋" w:eastAsia="仿宋" w:hAnsi="仿宋" w:cs="仿宋" w:hint="eastAsia"/>
          <w:sz w:val="32"/>
          <w:szCs w:val="32"/>
        </w:rPr>
        <w:t> </w:t>
      </w:r>
      <w:r>
        <w:rPr>
          <w:rFonts w:ascii="仿宋" w:eastAsia="仿宋" w:hAnsi="仿宋" w:cs="仿宋" w:hint="eastAsia"/>
          <w:sz w:val="32"/>
          <w:szCs w:val="32"/>
        </w:rPr>
        <w:t>学校对在德、智、体、美等方面全面发展或者在思想品德、学业成绩、科技创造、技能竞赛、体育竞赛、文艺活动、志愿服务及社会实践等方面表现突出的</w:t>
      </w:r>
      <w:r>
        <w:rPr>
          <w:rStyle w:val="a6"/>
          <w:rFonts w:ascii="仿宋" w:eastAsia="仿宋" w:hAnsi="仿宋" w:cs="仿宋" w:hint="eastAsia"/>
          <w:b w:val="0"/>
          <w:bCs w:val="0"/>
          <w:sz w:val="32"/>
          <w:szCs w:val="32"/>
        </w:rPr>
        <w:t>学生，给予表彰和奖励。</w:t>
      </w: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Style w:val="a6"/>
          <w:rFonts w:ascii="仿宋" w:eastAsia="仿宋" w:hAnsi="仿宋" w:cs="仿宋" w:hint="eastAsia"/>
          <w:bCs w:val="0"/>
          <w:sz w:val="32"/>
          <w:szCs w:val="32"/>
        </w:rPr>
        <w:t>第</w:t>
      </w:r>
      <w:r>
        <w:rPr>
          <w:rStyle w:val="a6"/>
          <w:rFonts w:ascii="仿宋" w:eastAsia="仿宋" w:hAnsi="仿宋" w:cs="仿宋" w:hint="eastAsia"/>
          <w:bCs w:val="0"/>
          <w:sz w:val="32"/>
          <w:szCs w:val="32"/>
        </w:rPr>
        <w:t>六十三</w:t>
      </w:r>
      <w:r>
        <w:rPr>
          <w:rStyle w:val="a6"/>
          <w:rFonts w:ascii="仿宋" w:eastAsia="仿宋" w:hAnsi="仿宋" w:cs="仿宋" w:hint="eastAsia"/>
          <w:bCs w:val="0"/>
          <w:sz w:val="32"/>
          <w:szCs w:val="32"/>
        </w:rPr>
        <w:t>条</w:t>
      </w:r>
      <w:r>
        <w:rPr>
          <w:rFonts w:ascii="仿宋" w:eastAsia="仿宋" w:hAnsi="仿宋" w:cs="仿宋" w:hint="eastAsia"/>
          <w:sz w:val="32"/>
          <w:szCs w:val="32"/>
        </w:rPr>
        <w:t> </w:t>
      </w:r>
      <w:r>
        <w:rPr>
          <w:rFonts w:ascii="仿宋" w:eastAsia="仿宋" w:hAnsi="仿宋" w:cs="仿宋" w:hint="eastAsia"/>
          <w:sz w:val="32"/>
          <w:szCs w:val="32"/>
        </w:rPr>
        <w:t>学校对学生的表彰和奖励采取授予“三好学生”等荣誉称号、颁发奖学金等多种形式，给予相应的精神奖励或者物质奖励。对表现突出的学生，学校推荐参加更高层次的各种评优活动。学生的表彰和奖励工作按</w:t>
      </w:r>
      <w:r>
        <w:rPr>
          <w:rFonts w:ascii="仿宋" w:eastAsia="仿宋" w:hAnsi="仿宋" w:cs="仿宋" w:hint="eastAsia"/>
          <w:sz w:val="32"/>
          <w:szCs w:val="32"/>
        </w:rPr>
        <w:t>学校有关学生表彰奖励办法</w:t>
      </w:r>
      <w:r>
        <w:rPr>
          <w:rFonts w:ascii="仿宋" w:eastAsia="仿宋" w:hAnsi="仿宋" w:cs="仿宋" w:hint="eastAsia"/>
          <w:sz w:val="32"/>
          <w:szCs w:val="32"/>
        </w:rPr>
        <w:t>执行。</w:t>
      </w: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Style w:val="a6"/>
          <w:rFonts w:ascii="仿宋" w:eastAsia="仿宋" w:hAnsi="仿宋" w:cs="仿宋" w:hint="eastAsia"/>
          <w:bCs w:val="0"/>
          <w:sz w:val="32"/>
          <w:szCs w:val="32"/>
        </w:rPr>
        <w:t>第六十</w:t>
      </w:r>
      <w:r>
        <w:rPr>
          <w:rStyle w:val="a6"/>
          <w:rFonts w:ascii="仿宋" w:eastAsia="仿宋" w:hAnsi="仿宋" w:cs="仿宋" w:hint="eastAsia"/>
          <w:bCs w:val="0"/>
          <w:sz w:val="32"/>
          <w:szCs w:val="32"/>
        </w:rPr>
        <w:t>四</w:t>
      </w:r>
      <w:r>
        <w:rPr>
          <w:rStyle w:val="a6"/>
          <w:rFonts w:ascii="仿宋" w:eastAsia="仿宋" w:hAnsi="仿宋" w:cs="仿宋" w:hint="eastAsia"/>
          <w:bCs w:val="0"/>
          <w:sz w:val="32"/>
          <w:szCs w:val="32"/>
        </w:rPr>
        <w:t>条</w:t>
      </w:r>
      <w:r>
        <w:rPr>
          <w:rFonts w:ascii="仿宋" w:eastAsia="仿宋" w:hAnsi="仿宋" w:cs="仿宋" w:hint="eastAsia"/>
          <w:sz w:val="32"/>
          <w:szCs w:val="32"/>
        </w:rPr>
        <w:t> </w:t>
      </w:r>
      <w:r>
        <w:rPr>
          <w:rFonts w:ascii="仿宋" w:eastAsia="仿宋" w:hAnsi="仿宋" w:cs="仿宋" w:hint="eastAsia"/>
          <w:sz w:val="32"/>
          <w:szCs w:val="32"/>
        </w:rPr>
        <w:t>对有违反法律法规、本规定以及学校纪律行为的学生，学校给予批评教育，并可视情节轻重，给予如下纪律处分：</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（一）警告；</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（二）严重警告；</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（三）记过；</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（四）留校察看；</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（五）开除学籍。</w:t>
      </w: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Style w:val="a6"/>
          <w:rFonts w:ascii="仿宋" w:eastAsia="仿宋" w:hAnsi="仿宋" w:cs="仿宋" w:hint="eastAsia"/>
          <w:bCs w:val="0"/>
          <w:sz w:val="32"/>
          <w:szCs w:val="32"/>
        </w:rPr>
        <w:t>第六十</w:t>
      </w:r>
      <w:r>
        <w:rPr>
          <w:rStyle w:val="a6"/>
          <w:rFonts w:ascii="仿宋" w:eastAsia="仿宋" w:hAnsi="仿宋" w:cs="仿宋" w:hint="eastAsia"/>
          <w:bCs w:val="0"/>
          <w:sz w:val="32"/>
          <w:szCs w:val="32"/>
        </w:rPr>
        <w:t>五</w:t>
      </w:r>
      <w:r>
        <w:rPr>
          <w:rStyle w:val="a6"/>
          <w:rFonts w:ascii="仿宋" w:eastAsia="仿宋" w:hAnsi="仿宋" w:cs="仿宋" w:hint="eastAsia"/>
          <w:bCs w:val="0"/>
          <w:sz w:val="32"/>
          <w:szCs w:val="32"/>
        </w:rPr>
        <w:t>条</w:t>
      </w:r>
      <w:r>
        <w:rPr>
          <w:rFonts w:ascii="仿宋" w:eastAsia="仿宋" w:hAnsi="仿宋" w:cs="仿宋" w:hint="eastAsia"/>
          <w:sz w:val="32"/>
          <w:szCs w:val="32"/>
        </w:rPr>
        <w:t> </w:t>
      </w:r>
      <w:r>
        <w:rPr>
          <w:rFonts w:ascii="仿宋" w:eastAsia="仿宋" w:hAnsi="仿宋" w:cs="仿宋" w:hint="eastAsia"/>
          <w:sz w:val="32"/>
          <w:szCs w:val="32"/>
        </w:rPr>
        <w:t>学生有下列情形之一，学校可以给予开除学籍处分：</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（一）违反宪法，反对四项基本原则、破坏安定团结、扰乱社会秩序的；</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bookmarkStart w:id="6" w:name="_Toc207512173"/>
      <w:bookmarkStart w:id="7" w:name="_Toc207512881"/>
      <w:r>
        <w:rPr>
          <w:rFonts w:ascii="仿宋" w:eastAsia="仿宋" w:hAnsi="仿宋" w:cs="仿宋" w:hint="eastAsia"/>
          <w:sz w:val="32"/>
          <w:szCs w:val="32"/>
        </w:rPr>
        <w:t>（二）触犯国家法律，构成刑事犯罪的；</w:t>
      </w:r>
      <w:bookmarkEnd w:id="6"/>
      <w:bookmarkEnd w:id="7"/>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（三）受到治安管理处罚，情节严重，性质恶劣的；</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（四）代替他人或者让他人代替自己参加考试、组织作弊、使用通讯设备或者其他器材作弊、向他人出售考试试题或者答案牟取利益，以及其他严重作弊或扰乱考试秩序行为的；</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bookmarkStart w:id="8" w:name="_Toc207512882"/>
      <w:bookmarkStart w:id="9" w:name="_Toc207512174"/>
      <w:r>
        <w:rPr>
          <w:rFonts w:ascii="仿宋" w:eastAsia="仿宋" w:hAnsi="仿宋" w:cs="仿宋" w:hint="eastAsia"/>
          <w:sz w:val="32"/>
          <w:szCs w:val="32"/>
        </w:rPr>
        <w:lastRenderedPageBreak/>
        <w:t>（五）毕业论文、毕业设计、公开发表的研究成果存在抄袭、篡改、</w:t>
      </w:r>
      <w:r>
        <w:rPr>
          <w:rFonts w:ascii="仿宋" w:eastAsia="仿宋" w:hAnsi="仿宋" w:cs="仿宋" w:hint="eastAsia"/>
          <w:sz w:val="32"/>
          <w:szCs w:val="32"/>
        </w:rPr>
        <w:t>伪造等学术不端行为，情节严重的，或者代写论文、买卖论文的；</w:t>
      </w:r>
      <w:bookmarkEnd w:id="8"/>
      <w:bookmarkEnd w:id="9"/>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（六）违反本规定和学校规定，严重影响学校教育教学秩序、生活秩序以及公共场所管理秩序的；</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（七）侵害其他个人、组织合法权益，造成严重后果的；</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（八）屡次违反学校规定受到纪律处分，经教育不改的。</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学生违纪处分按</w:t>
      </w:r>
      <w:r>
        <w:rPr>
          <w:rFonts w:ascii="仿宋" w:eastAsia="仿宋" w:hAnsi="仿宋" w:cs="仿宋" w:hint="eastAsia"/>
          <w:sz w:val="32"/>
          <w:szCs w:val="32"/>
        </w:rPr>
        <w:t>学校有关学生违纪处分办法</w:t>
      </w:r>
      <w:r>
        <w:rPr>
          <w:rFonts w:ascii="仿宋" w:eastAsia="仿宋" w:hAnsi="仿宋" w:cs="仿宋" w:hint="eastAsia"/>
          <w:sz w:val="32"/>
          <w:szCs w:val="32"/>
        </w:rPr>
        <w:t>执行。</w:t>
      </w: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Fonts w:ascii="仿宋" w:eastAsia="仿宋" w:hAnsi="仿宋" w:cs="仿宋" w:hint="eastAsia"/>
          <w:b/>
          <w:bCs/>
          <w:sz w:val="32"/>
          <w:szCs w:val="32"/>
        </w:rPr>
        <w:t>第六十</w:t>
      </w:r>
      <w:r>
        <w:rPr>
          <w:rFonts w:ascii="仿宋" w:eastAsia="仿宋" w:hAnsi="仿宋" w:cs="仿宋" w:hint="eastAsia"/>
          <w:b/>
          <w:bCs/>
          <w:sz w:val="32"/>
          <w:szCs w:val="32"/>
        </w:rPr>
        <w:t>六</w:t>
      </w:r>
      <w:r>
        <w:rPr>
          <w:rFonts w:ascii="仿宋" w:eastAsia="仿宋" w:hAnsi="仿宋" w:cs="仿宋" w:hint="eastAsia"/>
          <w:b/>
          <w:bCs/>
          <w:sz w:val="32"/>
          <w:szCs w:val="32"/>
        </w:rPr>
        <w:t>条</w:t>
      </w:r>
      <w:r>
        <w:rPr>
          <w:rFonts w:ascii="仿宋" w:eastAsia="仿宋" w:hAnsi="仿宋" w:cs="仿宋" w:hint="eastAsia"/>
          <w:sz w:val="32"/>
          <w:szCs w:val="32"/>
        </w:rPr>
        <w:t xml:space="preserve"> </w:t>
      </w:r>
      <w:r>
        <w:rPr>
          <w:rFonts w:ascii="仿宋" w:eastAsia="仿宋" w:hAnsi="仿宋" w:cs="仿宋" w:hint="eastAsia"/>
          <w:sz w:val="32"/>
          <w:szCs w:val="32"/>
        </w:rPr>
        <w:t>学校对学生作出违纪处分，应当出具处分决定书，处分决定书包括下列内容：</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（一）学生的基本信息；</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（二）作出处分的事实和证据；</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（三）处分的种类、依据、期限；</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（四）申诉的途径和期限；</w:t>
      </w:r>
    </w:p>
    <w:p w:rsidR="008F4341" w:rsidRDefault="00CA63AC">
      <w:pPr>
        <w:pStyle w:val="a5"/>
        <w:spacing w:before="0" w:beforeAutospacing="0" w:after="0" w:afterAutospacing="0" w:line="49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（五）其他必要内容。</w:t>
      </w: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Style w:val="a6"/>
          <w:rFonts w:ascii="仿宋" w:eastAsia="仿宋" w:hAnsi="仿宋" w:cs="仿宋" w:hint="eastAsia"/>
          <w:bCs w:val="0"/>
          <w:sz w:val="32"/>
          <w:szCs w:val="32"/>
        </w:rPr>
        <w:t>第六十</w:t>
      </w:r>
      <w:r>
        <w:rPr>
          <w:rStyle w:val="a6"/>
          <w:rFonts w:ascii="仿宋" w:eastAsia="仿宋" w:hAnsi="仿宋" w:cs="仿宋" w:hint="eastAsia"/>
          <w:bCs w:val="0"/>
          <w:sz w:val="32"/>
          <w:szCs w:val="32"/>
        </w:rPr>
        <w:t>七</w:t>
      </w:r>
      <w:r>
        <w:rPr>
          <w:rStyle w:val="a6"/>
          <w:rFonts w:ascii="仿宋" w:eastAsia="仿宋" w:hAnsi="仿宋" w:cs="仿宋" w:hint="eastAsia"/>
          <w:bCs w:val="0"/>
          <w:sz w:val="32"/>
          <w:szCs w:val="32"/>
        </w:rPr>
        <w:t>条</w:t>
      </w:r>
      <w:r>
        <w:rPr>
          <w:rFonts w:ascii="仿宋" w:eastAsia="仿宋" w:hAnsi="仿宋" w:cs="仿宋" w:hint="eastAsia"/>
          <w:sz w:val="32"/>
          <w:szCs w:val="32"/>
        </w:rPr>
        <w:t> </w:t>
      </w:r>
      <w:r>
        <w:rPr>
          <w:rFonts w:ascii="仿宋" w:eastAsia="仿宋" w:hAnsi="仿宋" w:cs="仿宋" w:hint="eastAsia"/>
          <w:sz w:val="32"/>
          <w:szCs w:val="32"/>
        </w:rPr>
        <w:t>学校给予学生违纪处分，坚持教育与惩戒相结合。学校对学生的违纪处分，应当做到证据充分、依据明确、定性准确、程序正当、处分适当。</w:t>
      </w:r>
    </w:p>
    <w:p w:rsidR="008F4341" w:rsidRDefault="00CA63AC">
      <w:pPr>
        <w:pStyle w:val="a5"/>
        <w:spacing w:before="0" w:beforeAutospacing="0" w:after="0" w:afterAutospacing="0" w:line="490" w:lineRule="exact"/>
        <w:ind w:firstLineChars="200" w:firstLine="643"/>
        <w:jc w:val="both"/>
        <w:rPr>
          <w:rFonts w:ascii="仿宋" w:eastAsia="仿宋" w:hAnsi="仿宋" w:cs="仿宋"/>
          <w:sz w:val="32"/>
          <w:szCs w:val="32"/>
        </w:rPr>
      </w:pPr>
      <w:r>
        <w:rPr>
          <w:rStyle w:val="a6"/>
          <w:rFonts w:ascii="仿宋" w:eastAsia="仿宋" w:hAnsi="仿宋" w:cs="仿宋" w:hint="eastAsia"/>
          <w:bCs w:val="0"/>
          <w:sz w:val="32"/>
          <w:szCs w:val="32"/>
        </w:rPr>
        <w:t>第六十</w:t>
      </w:r>
      <w:r>
        <w:rPr>
          <w:rStyle w:val="a6"/>
          <w:rFonts w:ascii="仿宋" w:eastAsia="仿宋" w:hAnsi="仿宋" w:cs="仿宋" w:hint="eastAsia"/>
          <w:bCs w:val="0"/>
          <w:sz w:val="32"/>
          <w:szCs w:val="32"/>
        </w:rPr>
        <w:t>八</w:t>
      </w:r>
      <w:r>
        <w:rPr>
          <w:rStyle w:val="a6"/>
          <w:rFonts w:ascii="仿宋" w:eastAsia="仿宋" w:hAnsi="仿宋" w:cs="仿宋" w:hint="eastAsia"/>
          <w:bCs w:val="0"/>
          <w:sz w:val="32"/>
          <w:szCs w:val="32"/>
        </w:rPr>
        <w:t>条</w:t>
      </w:r>
      <w:r>
        <w:rPr>
          <w:rFonts w:ascii="仿宋" w:eastAsia="仿宋" w:hAnsi="仿宋" w:cs="仿宋" w:hint="eastAsia"/>
          <w:sz w:val="32"/>
          <w:szCs w:val="32"/>
        </w:rPr>
        <w:t> </w:t>
      </w:r>
      <w:r>
        <w:rPr>
          <w:rFonts w:ascii="仿宋" w:eastAsia="仿宋" w:hAnsi="仿宋" w:cs="仿宋" w:hint="eastAsia"/>
          <w:sz w:val="32"/>
          <w:szCs w:val="32"/>
        </w:rPr>
        <w:t>在对学生作出处分或者其他不利决定之前，学校应当告知学生作出决定的实事、理由及依据，并告知学生享有的陈述和申辩的权利，听取学生的陈述和申辩。</w:t>
      </w:r>
    </w:p>
    <w:p w:rsidR="008F4341" w:rsidRDefault="00CA63AC" w:rsidP="00F21B33">
      <w:pPr>
        <w:pStyle w:val="a5"/>
        <w:shd w:val="clear" w:color="auto" w:fill="FFFFFF"/>
        <w:spacing w:before="0" w:beforeAutospacing="0" w:after="0" w:afterAutospacing="0" w:line="490" w:lineRule="exact"/>
        <w:ind w:firstLineChars="200" w:firstLine="638"/>
        <w:rPr>
          <w:rFonts w:ascii="仿宋" w:eastAsia="仿宋" w:hAnsi="仿宋" w:cs="仿宋"/>
          <w:spacing w:val="-1"/>
          <w:sz w:val="32"/>
          <w:szCs w:val="32"/>
        </w:rPr>
      </w:pPr>
      <w:r>
        <w:rPr>
          <w:rFonts w:ascii="仿宋" w:eastAsia="仿宋" w:hAnsi="仿宋" w:cs="仿宋" w:hint="eastAsia"/>
          <w:b/>
          <w:spacing w:val="-1"/>
          <w:sz w:val="32"/>
          <w:szCs w:val="32"/>
        </w:rPr>
        <w:t>第六十</w:t>
      </w:r>
      <w:r>
        <w:rPr>
          <w:rFonts w:ascii="仿宋" w:eastAsia="仿宋" w:hAnsi="仿宋" w:cs="仿宋" w:hint="eastAsia"/>
          <w:b/>
          <w:spacing w:val="-1"/>
          <w:sz w:val="32"/>
          <w:szCs w:val="32"/>
        </w:rPr>
        <w:t>九</w:t>
      </w:r>
      <w:r>
        <w:rPr>
          <w:rFonts w:ascii="仿宋" w:eastAsia="仿宋" w:hAnsi="仿宋" w:cs="仿宋" w:hint="eastAsia"/>
          <w:b/>
          <w:spacing w:val="-1"/>
          <w:sz w:val="32"/>
          <w:szCs w:val="32"/>
        </w:rPr>
        <w:t>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除开除学籍处分以外，学生处分一般设置</w:t>
      </w:r>
      <w:r>
        <w:rPr>
          <w:rFonts w:ascii="仿宋" w:eastAsia="仿宋" w:hAnsi="仿宋" w:cs="仿宋" w:hint="eastAsia"/>
          <w:spacing w:val="-1"/>
          <w:sz w:val="32"/>
          <w:szCs w:val="32"/>
        </w:rPr>
        <w:t>6</w:t>
      </w:r>
      <w:r>
        <w:rPr>
          <w:rFonts w:ascii="仿宋" w:eastAsia="仿宋" w:hAnsi="仿宋" w:cs="仿宋" w:hint="eastAsia"/>
          <w:spacing w:val="-1"/>
          <w:sz w:val="32"/>
          <w:szCs w:val="32"/>
        </w:rPr>
        <w:t>到</w:t>
      </w:r>
      <w:r>
        <w:rPr>
          <w:rFonts w:ascii="仿宋" w:eastAsia="仿宋" w:hAnsi="仿宋" w:cs="仿宋" w:hint="eastAsia"/>
          <w:spacing w:val="-1"/>
          <w:sz w:val="32"/>
          <w:szCs w:val="32"/>
        </w:rPr>
        <w:t>12</w:t>
      </w:r>
      <w:r>
        <w:rPr>
          <w:rFonts w:ascii="仿宋" w:eastAsia="仿宋" w:hAnsi="仿宋" w:cs="仿宋" w:hint="eastAsia"/>
          <w:spacing w:val="-1"/>
          <w:sz w:val="32"/>
          <w:szCs w:val="32"/>
        </w:rPr>
        <w:t>个月期限，到期按学校规定程序予以解除。解除处分后，学生获得表彰、奖励及其他权益，不再受原处分的影响。</w:t>
      </w:r>
    </w:p>
    <w:p w:rsidR="008F4341" w:rsidRDefault="00CA63AC" w:rsidP="00F21B33">
      <w:pPr>
        <w:pStyle w:val="a5"/>
        <w:shd w:val="clear" w:color="auto" w:fill="FFFFFF"/>
        <w:spacing w:before="0" w:beforeAutospacing="0" w:after="0" w:afterAutospacing="0" w:line="490" w:lineRule="exact"/>
        <w:ind w:firstLineChars="200" w:firstLine="638"/>
        <w:rPr>
          <w:rFonts w:ascii="仿宋" w:eastAsia="仿宋" w:hAnsi="仿宋" w:cs="仿宋"/>
          <w:spacing w:val="-1"/>
          <w:sz w:val="32"/>
          <w:szCs w:val="32"/>
        </w:rPr>
      </w:pPr>
      <w:r>
        <w:rPr>
          <w:rFonts w:ascii="仿宋" w:eastAsia="仿宋" w:hAnsi="仿宋" w:cs="仿宋" w:hint="eastAsia"/>
          <w:b/>
          <w:spacing w:val="-1"/>
          <w:sz w:val="32"/>
          <w:szCs w:val="32"/>
        </w:rPr>
        <w:t>第</w:t>
      </w:r>
      <w:r>
        <w:rPr>
          <w:rFonts w:ascii="仿宋" w:eastAsia="仿宋" w:hAnsi="仿宋" w:cs="仿宋" w:hint="eastAsia"/>
          <w:b/>
          <w:spacing w:val="-1"/>
          <w:sz w:val="32"/>
          <w:szCs w:val="32"/>
        </w:rPr>
        <w:t>七十</w:t>
      </w:r>
      <w:r>
        <w:rPr>
          <w:rFonts w:ascii="仿宋" w:eastAsia="仿宋" w:hAnsi="仿宋" w:cs="仿宋" w:hint="eastAsia"/>
          <w:b/>
          <w:spacing w:val="-1"/>
          <w:sz w:val="32"/>
          <w:szCs w:val="32"/>
        </w:rPr>
        <w:t>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处分决定书由学生所在学院在十个工作日内送交学生本人，由学生本人签收，签收日期为送达日期。学生本人拒绝签收处分决定书的，由学院负责送达的工作人员邀请二名以上的教师或学生到场作为见证人，在送达回证上</w:t>
      </w:r>
      <w:r>
        <w:rPr>
          <w:rFonts w:ascii="仿宋" w:eastAsia="仿宋" w:hAnsi="仿宋" w:cs="仿宋" w:hint="eastAsia"/>
          <w:spacing w:val="-1"/>
          <w:sz w:val="32"/>
          <w:szCs w:val="32"/>
        </w:rPr>
        <w:lastRenderedPageBreak/>
        <w:t>记明拒收事由和日期，由送达人、见证人签名，把处分决定书留置学生本人宿舍或其他常住地，即视为送达。已离校的，可以采取邮寄方式送达，保留好邮寄回执作送达证据；难于联系的，可以利用学校网站、新闻媒体等以公告方式送达。处分决定自送达之日起生效。</w:t>
      </w:r>
    </w:p>
    <w:p w:rsidR="008F4341" w:rsidRDefault="00CA63AC" w:rsidP="00F21B33">
      <w:pPr>
        <w:pStyle w:val="a5"/>
        <w:shd w:val="clear" w:color="auto" w:fill="FFFFFF"/>
        <w:spacing w:before="0" w:beforeAutospacing="0" w:after="0" w:afterAutospacing="0" w:line="490" w:lineRule="exact"/>
        <w:ind w:firstLineChars="200" w:firstLine="638"/>
        <w:rPr>
          <w:rFonts w:ascii="仿宋" w:eastAsia="仿宋" w:hAnsi="仿宋" w:cs="仿宋"/>
          <w:spacing w:val="-1"/>
          <w:sz w:val="32"/>
          <w:szCs w:val="32"/>
        </w:rPr>
      </w:pPr>
      <w:r>
        <w:rPr>
          <w:rFonts w:ascii="仿宋" w:eastAsia="仿宋" w:hAnsi="仿宋" w:cs="仿宋" w:hint="eastAsia"/>
          <w:b/>
          <w:spacing w:val="-1"/>
          <w:sz w:val="32"/>
          <w:szCs w:val="32"/>
        </w:rPr>
        <w:t>第</w:t>
      </w:r>
      <w:r>
        <w:rPr>
          <w:rFonts w:ascii="仿宋" w:eastAsia="仿宋" w:hAnsi="仿宋" w:cs="仿宋" w:hint="eastAsia"/>
          <w:b/>
          <w:spacing w:val="-1"/>
          <w:sz w:val="32"/>
          <w:szCs w:val="32"/>
        </w:rPr>
        <w:t>七十一</w:t>
      </w:r>
      <w:r>
        <w:rPr>
          <w:rFonts w:ascii="仿宋" w:eastAsia="仿宋" w:hAnsi="仿宋" w:cs="仿宋" w:hint="eastAsia"/>
          <w:b/>
          <w:spacing w:val="-1"/>
          <w:sz w:val="32"/>
          <w:szCs w:val="32"/>
        </w:rPr>
        <w:t>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对学生的奖励、处理、处分及解除处分材料，学校真实完整地归入学校文书</w:t>
      </w:r>
      <w:r>
        <w:rPr>
          <w:rFonts w:ascii="仿宋" w:eastAsia="仿宋" w:hAnsi="仿宋" w:cs="仿宋" w:hint="eastAsia"/>
          <w:spacing w:val="-1"/>
          <w:sz w:val="32"/>
          <w:szCs w:val="32"/>
        </w:rPr>
        <w:t>档案和本人档案。被开除学籍的学生，由学校发给学习证明。学生按学校规定期限离校，档案由学校退回其家庭所在地，户口按照国家相关规定迁回原户籍地或者家庭户籍所在地。</w:t>
      </w:r>
    </w:p>
    <w:p w:rsidR="008F4341" w:rsidRDefault="008F4341">
      <w:pPr>
        <w:pStyle w:val="a5"/>
        <w:shd w:val="clear" w:color="auto" w:fill="FFFFFF"/>
        <w:spacing w:before="0" w:beforeAutospacing="0" w:after="0" w:afterAutospacing="0" w:line="490" w:lineRule="exact"/>
        <w:jc w:val="center"/>
        <w:rPr>
          <w:rFonts w:ascii="仿宋" w:eastAsia="仿宋" w:hAnsi="仿宋" w:cs="仿宋"/>
          <w:b/>
          <w:spacing w:val="-1"/>
          <w:sz w:val="32"/>
          <w:szCs w:val="32"/>
        </w:rPr>
      </w:pPr>
    </w:p>
    <w:p w:rsidR="008F4341" w:rsidRDefault="00CA63AC">
      <w:pPr>
        <w:pStyle w:val="a5"/>
        <w:shd w:val="clear" w:color="auto" w:fill="FFFFFF"/>
        <w:spacing w:before="0" w:beforeAutospacing="0" w:after="0" w:afterAutospacing="0" w:line="490" w:lineRule="exact"/>
        <w:jc w:val="center"/>
        <w:rPr>
          <w:rFonts w:ascii="黑体" w:eastAsia="黑体" w:hAnsi="黑体" w:cs="黑体"/>
          <w:b/>
          <w:spacing w:val="-1"/>
          <w:sz w:val="32"/>
          <w:szCs w:val="32"/>
        </w:rPr>
      </w:pPr>
      <w:r>
        <w:rPr>
          <w:rFonts w:ascii="黑体" w:eastAsia="黑体" w:hAnsi="黑体" w:cs="黑体" w:hint="eastAsia"/>
          <w:b/>
          <w:spacing w:val="-1"/>
          <w:sz w:val="32"/>
          <w:szCs w:val="32"/>
        </w:rPr>
        <w:t>第六章</w:t>
      </w:r>
      <w:r>
        <w:rPr>
          <w:rFonts w:ascii="黑体" w:eastAsia="黑体" w:hAnsi="黑体" w:cs="黑体" w:hint="eastAsia"/>
          <w:b/>
          <w:spacing w:val="-1"/>
          <w:sz w:val="32"/>
          <w:szCs w:val="32"/>
        </w:rPr>
        <w:t xml:space="preserve"> </w:t>
      </w:r>
      <w:r>
        <w:rPr>
          <w:rFonts w:ascii="黑体" w:eastAsia="黑体" w:hAnsi="黑体" w:cs="黑体" w:hint="eastAsia"/>
          <w:b/>
          <w:spacing w:val="-1"/>
          <w:sz w:val="32"/>
          <w:szCs w:val="32"/>
        </w:rPr>
        <w:t>学生申诉</w:t>
      </w:r>
    </w:p>
    <w:p w:rsidR="008F4341" w:rsidRDefault="008F4341" w:rsidP="00F21B33">
      <w:pPr>
        <w:pStyle w:val="a5"/>
        <w:shd w:val="clear" w:color="auto" w:fill="FFFFFF"/>
        <w:spacing w:before="0" w:beforeAutospacing="0" w:after="0" w:afterAutospacing="0" w:line="490" w:lineRule="exact"/>
        <w:ind w:firstLineChars="200" w:firstLine="638"/>
        <w:rPr>
          <w:rFonts w:ascii="仿宋" w:eastAsia="仿宋" w:hAnsi="仿宋" w:cs="仿宋"/>
          <w:b/>
          <w:spacing w:val="-1"/>
          <w:sz w:val="32"/>
          <w:szCs w:val="32"/>
        </w:rPr>
      </w:pPr>
    </w:p>
    <w:p w:rsidR="008F4341" w:rsidRDefault="00CA63AC" w:rsidP="00F21B33">
      <w:pPr>
        <w:pStyle w:val="a5"/>
        <w:shd w:val="clear" w:color="auto" w:fill="FFFFFF"/>
        <w:spacing w:before="0" w:beforeAutospacing="0" w:after="0" w:afterAutospacing="0" w:line="490" w:lineRule="exact"/>
        <w:ind w:firstLineChars="200" w:firstLine="638"/>
        <w:rPr>
          <w:rFonts w:ascii="仿宋" w:eastAsia="仿宋" w:hAnsi="仿宋" w:cs="仿宋"/>
          <w:spacing w:val="-1"/>
          <w:sz w:val="32"/>
          <w:szCs w:val="32"/>
        </w:rPr>
      </w:pPr>
      <w:r>
        <w:rPr>
          <w:rFonts w:ascii="仿宋" w:eastAsia="仿宋" w:hAnsi="仿宋" w:cs="仿宋" w:hint="eastAsia"/>
          <w:b/>
          <w:spacing w:val="-1"/>
          <w:sz w:val="32"/>
          <w:szCs w:val="32"/>
        </w:rPr>
        <w:t>第</w:t>
      </w:r>
      <w:r>
        <w:rPr>
          <w:rFonts w:ascii="仿宋" w:eastAsia="仿宋" w:hAnsi="仿宋" w:cs="仿宋" w:hint="eastAsia"/>
          <w:b/>
          <w:spacing w:val="-1"/>
          <w:sz w:val="32"/>
          <w:szCs w:val="32"/>
        </w:rPr>
        <w:t>七十二</w:t>
      </w:r>
      <w:r>
        <w:rPr>
          <w:rFonts w:ascii="仿宋" w:eastAsia="仿宋" w:hAnsi="仿宋" w:cs="仿宋" w:hint="eastAsia"/>
          <w:b/>
          <w:spacing w:val="-1"/>
          <w:sz w:val="32"/>
          <w:szCs w:val="32"/>
        </w:rPr>
        <w:t>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学校成立学生申诉处理委员会，负责受理学生对处理或者处分决定不服提起的申诉。学生申诉处理委员会由分管校领导、学工</w:t>
      </w:r>
      <w:r>
        <w:rPr>
          <w:rFonts w:ascii="仿宋" w:eastAsia="仿宋" w:hAnsi="仿宋" w:cs="仿宋" w:hint="eastAsia"/>
          <w:spacing w:val="-1"/>
          <w:sz w:val="32"/>
          <w:szCs w:val="32"/>
        </w:rPr>
        <w:t>部（</w:t>
      </w:r>
      <w:r>
        <w:rPr>
          <w:rFonts w:ascii="仿宋" w:eastAsia="仿宋" w:hAnsi="仿宋" w:cs="仿宋" w:hint="eastAsia"/>
          <w:spacing w:val="-1"/>
          <w:sz w:val="32"/>
          <w:szCs w:val="32"/>
        </w:rPr>
        <w:t>处</w:t>
      </w:r>
      <w:r>
        <w:rPr>
          <w:rFonts w:ascii="仿宋" w:eastAsia="仿宋" w:hAnsi="仿宋" w:cs="仿宋" w:hint="eastAsia"/>
          <w:spacing w:val="-1"/>
          <w:sz w:val="32"/>
          <w:szCs w:val="32"/>
        </w:rPr>
        <w:t>）</w:t>
      </w:r>
      <w:r>
        <w:rPr>
          <w:rFonts w:ascii="仿宋" w:eastAsia="仿宋" w:hAnsi="仿宋" w:cs="仿宋" w:hint="eastAsia"/>
          <w:spacing w:val="-1"/>
          <w:sz w:val="32"/>
          <w:szCs w:val="32"/>
        </w:rPr>
        <w:t>负责人、学院负责人、教务处负责人、保卫处负责人、校办负责人、教师代表、学生代表组成，视申诉案件性质邀请法律专家、医学专家，具体按</w:t>
      </w:r>
      <w:r>
        <w:rPr>
          <w:rFonts w:ascii="仿宋" w:eastAsia="仿宋" w:hAnsi="仿宋" w:cs="仿宋" w:hint="eastAsia"/>
          <w:spacing w:val="-1"/>
          <w:sz w:val="32"/>
          <w:szCs w:val="32"/>
        </w:rPr>
        <w:t>学校有关学生校内申诉管理办法</w:t>
      </w:r>
      <w:r>
        <w:rPr>
          <w:rFonts w:ascii="仿宋" w:eastAsia="仿宋" w:hAnsi="仿宋" w:cs="仿宋" w:hint="eastAsia"/>
          <w:spacing w:val="-1"/>
          <w:sz w:val="32"/>
          <w:szCs w:val="32"/>
        </w:rPr>
        <w:t>执行。</w:t>
      </w:r>
    </w:p>
    <w:p w:rsidR="008F4341" w:rsidRDefault="00CA63AC" w:rsidP="00F21B33">
      <w:pPr>
        <w:pStyle w:val="a5"/>
        <w:shd w:val="clear" w:color="auto" w:fill="FFFFFF"/>
        <w:spacing w:before="0" w:beforeAutospacing="0" w:after="0" w:afterAutospacing="0" w:line="490" w:lineRule="exact"/>
        <w:ind w:firstLineChars="200" w:firstLine="638"/>
        <w:rPr>
          <w:rFonts w:ascii="仿宋" w:eastAsia="仿宋" w:hAnsi="仿宋" w:cs="仿宋"/>
          <w:spacing w:val="-1"/>
          <w:sz w:val="32"/>
          <w:szCs w:val="32"/>
        </w:rPr>
      </w:pPr>
      <w:r>
        <w:rPr>
          <w:rFonts w:ascii="仿宋" w:eastAsia="仿宋" w:hAnsi="仿宋" w:cs="仿宋" w:hint="eastAsia"/>
          <w:b/>
          <w:spacing w:val="-1"/>
          <w:sz w:val="32"/>
          <w:szCs w:val="32"/>
        </w:rPr>
        <w:t>第</w:t>
      </w:r>
      <w:r>
        <w:rPr>
          <w:rFonts w:ascii="仿宋" w:eastAsia="仿宋" w:hAnsi="仿宋" w:cs="仿宋" w:hint="eastAsia"/>
          <w:b/>
          <w:spacing w:val="-1"/>
          <w:sz w:val="32"/>
          <w:szCs w:val="32"/>
        </w:rPr>
        <w:t>七十三</w:t>
      </w:r>
      <w:r>
        <w:rPr>
          <w:rFonts w:ascii="仿宋" w:eastAsia="仿宋" w:hAnsi="仿宋" w:cs="仿宋" w:hint="eastAsia"/>
          <w:b/>
          <w:spacing w:val="-1"/>
          <w:sz w:val="32"/>
          <w:szCs w:val="32"/>
        </w:rPr>
        <w:t>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学生对学校的处理或者处分</w:t>
      </w:r>
      <w:r>
        <w:rPr>
          <w:rFonts w:ascii="仿宋" w:eastAsia="仿宋" w:hAnsi="仿宋" w:cs="仿宋" w:hint="eastAsia"/>
          <w:spacing w:val="-1"/>
          <w:sz w:val="32"/>
          <w:szCs w:val="32"/>
        </w:rPr>
        <w:t>决定有异议的，在接到学校处理或者处分决定书之日起</w:t>
      </w:r>
      <w:r>
        <w:rPr>
          <w:rFonts w:ascii="仿宋" w:eastAsia="仿宋" w:hAnsi="仿宋" w:cs="仿宋" w:hint="eastAsia"/>
          <w:spacing w:val="-1"/>
          <w:sz w:val="32"/>
          <w:szCs w:val="32"/>
        </w:rPr>
        <w:t>10</w:t>
      </w:r>
      <w:r>
        <w:rPr>
          <w:rFonts w:ascii="仿宋" w:eastAsia="仿宋" w:hAnsi="仿宋" w:cs="仿宋" w:hint="eastAsia"/>
          <w:spacing w:val="-1"/>
          <w:sz w:val="32"/>
          <w:szCs w:val="32"/>
        </w:rPr>
        <w:t>日内，向学生申诉处理委员会提出书面申诉。</w:t>
      </w:r>
    </w:p>
    <w:p w:rsidR="008F4341" w:rsidRDefault="00CA63AC" w:rsidP="00F21B33">
      <w:pPr>
        <w:pStyle w:val="a5"/>
        <w:shd w:val="clear" w:color="auto" w:fill="FFFFFF"/>
        <w:spacing w:before="0" w:beforeAutospacing="0" w:after="0" w:afterAutospacing="0" w:line="490" w:lineRule="exact"/>
        <w:ind w:firstLineChars="200" w:firstLine="638"/>
        <w:rPr>
          <w:rFonts w:ascii="仿宋" w:eastAsia="仿宋" w:hAnsi="仿宋" w:cs="仿宋"/>
          <w:spacing w:val="-1"/>
          <w:sz w:val="32"/>
          <w:szCs w:val="32"/>
        </w:rPr>
      </w:pPr>
      <w:r>
        <w:rPr>
          <w:rFonts w:ascii="仿宋" w:eastAsia="仿宋" w:hAnsi="仿宋" w:cs="仿宋" w:hint="eastAsia"/>
          <w:b/>
          <w:spacing w:val="-1"/>
          <w:sz w:val="32"/>
          <w:szCs w:val="32"/>
        </w:rPr>
        <w:t>第七十</w:t>
      </w:r>
      <w:r>
        <w:rPr>
          <w:rFonts w:ascii="仿宋" w:eastAsia="仿宋" w:hAnsi="仿宋" w:cs="仿宋" w:hint="eastAsia"/>
          <w:b/>
          <w:spacing w:val="-1"/>
          <w:sz w:val="32"/>
          <w:szCs w:val="32"/>
        </w:rPr>
        <w:t>四</w:t>
      </w:r>
      <w:r>
        <w:rPr>
          <w:rFonts w:ascii="仿宋" w:eastAsia="仿宋" w:hAnsi="仿宋" w:cs="仿宋" w:hint="eastAsia"/>
          <w:b/>
          <w:spacing w:val="-1"/>
          <w:sz w:val="32"/>
          <w:szCs w:val="32"/>
        </w:rPr>
        <w:t>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学生申诉处理委员会对学生提出的申诉进行复查，并在接到书面申诉之日起</w:t>
      </w:r>
      <w:r>
        <w:rPr>
          <w:rFonts w:ascii="仿宋" w:eastAsia="仿宋" w:hAnsi="仿宋" w:cs="仿宋" w:hint="eastAsia"/>
          <w:spacing w:val="-1"/>
          <w:sz w:val="32"/>
          <w:szCs w:val="32"/>
        </w:rPr>
        <w:t>15</w:t>
      </w:r>
      <w:r>
        <w:rPr>
          <w:rFonts w:ascii="仿宋" w:eastAsia="仿宋" w:hAnsi="仿宋" w:cs="仿宋" w:hint="eastAsia"/>
          <w:spacing w:val="-1"/>
          <w:sz w:val="32"/>
          <w:szCs w:val="32"/>
        </w:rPr>
        <w:t>日内作出复查结论并告知申诉人。情况复杂不能在规定限期内作出结论的，经学校负责人批准，可延长</w:t>
      </w:r>
      <w:r>
        <w:rPr>
          <w:rFonts w:ascii="仿宋" w:eastAsia="仿宋" w:hAnsi="仿宋" w:cs="仿宋" w:hint="eastAsia"/>
          <w:spacing w:val="-1"/>
          <w:sz w:val="32"/>
          <w:szCs w:val="32"/>
        </w:rPr>
        <w:t>15</w:t>
      </w:r>
      <w:r>
        <w:rPr>
          <w:rFonts w:ascii="仿宋" w:eastAsia="仿宋" w:hAnsi="仿宋" w:cs="仿宋" w:hint="eastAsia"/>
          <w:spacing w:val="-1"/>
          <w:sz w:val="32"/>
          <w:szCs w:val="32"/>
        </w:rPr>
        <w:t>日。学生申诉处理委员会认为必要的，可以建议学校暂缓执行有关决定。</w:t>
      </w:r>
    </w:p>
    <w:p w:rsidR="008F4341" w:rsidRDefault="00CA63AC" w:rsidP="00F21B33">
      <w:pPr>
        <w:pStyle w:val="a5"/>
        <w:shd w:val="clear" w:color="auto" w:fill="FFFFFF"/>
        <w:spacing w:before="0" w:beforeAutospacing="0" w:after="0" w:afterAutospacing="0" w:line="490" w:lineRule="exact"/>
        <w:ind w:firstLineChars="200" w:firstLine="638"/>
        <w:rPr>
          <w:rFonts w:ascii="仿宋" w:eastAsia="仿宋" w:hAnsi="仿宋" w:cs="仿宋"/>
          <w:spacing w:val="-1"/>
          <w:sz w:val="32"/>
          <w:szCs w:val="32"/>
        </w:rPr>
      </w:pPr>
      <w:r>
        <w:rPr>
          <w:rFonts w:ascii="仿宋" w:eastAsia="仿宋" w:hAnsi="仿宋" w:cs="仿宋" w:hint="eastAsia"/>
          <w:b/>
          <w:spacing w:val="-1"/>
          <w:sz w:val="32"/>
          <w:szCs w:val="32"/>
        </w:rPr>
        <w:lastRenderedPageBreak/>
        <w:t>第七十</w:t>
      </w:r>
      <w:r>
        <w:rPr>
          <w:rFonts w:ascii="仿宋" w:eastAsia="仿宋" w:hAnsi="仿宋" w:cs="仿宋" w:hint="eastAsia"/>
          <w:b/>
          <w:spacing w:val="-1"/>
          <w:sz w:val="32"/>
          <w:szCs w:val="32"/>
        </w:rPr>
        <w:t>五</w:t>
      </w:r>
      <w:r>
        <w:rPr>
          <w:rFonts w:ascii="仿宋" w:eastAsia="仿宋" w:hAnsi="仿宋" w:cs="仿宋" w:hint="eastAsia"/>
          <w:b/>
          <w:spacing w:val="-1"/>
          <w:sz w:val="32"/>
          <w:szCs w:val="32"/>
        </w:rPr>
        <w:t>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学生申诉处理委员会经复查，认为做出处理或者处分的事实、依据、程序等存在不当，可以作出建议撤销或变更的复查意见，要求相关职能部门予以研究，重新提交校长办公会或者专门会</w:t>
      </w:r>
      <w:r>
        <w:rPr>
          <w:rFonts w:ascii="仿宋" w:eastAsia="仿宋" w:hAnsi="仿宋" w:cs="仿宋" w:hint="eastAsia"/>
          <w:spacing w:val="-1"/>
          <w:sz w:val="32"/>
          <w:szCs w:val="32"/>
        </w:rPr>
        <w:t>议作出决定。</w:t>
      </w:r>
    </w:p>
    <w:p w:rsidR="008F4341" w:rsidRDefault="00CA63AC" w:rsidP="00F21B33">
      <w:pPr>
        <w:pStyle w:val="a5"/>
        <w:shd w:val="clear" w:color="auto" w:fill="FFFFFF"/>
        <w:spacing w:before="0" w:beforeAutospacing="0" w:after="0" w:afterAutospacing="0" w:line="490" w:lineRule="exact"/>
        <w:ind w:firstLineChars="200" w:firstLine="638"/>
        <w:rPr>
          <w:rFonts w:ascii="仿宋" w:eastAsia="仿宋" w:hAnsi="仿宋" w:cs="仿宋"/>
          <w:spacing w:val="-1"/>
          <w:sz w:val="32"/>
          <w:szCs w:val="32"/>
        </w:rPr>
      </w:pPr>
      <w:r>
        <w:rPr>
          <w:rFonts w:ascii="仿宋" w:eastAsia="仿宋" w:hAnsi="仿宋" w:cs="仿宋" w:hint="eastAsia"/>
          <w:b/>
          <w:spacing w:val="-1"/>
          <w:sz w:val="32"/>
          <w:szCs w:val="32"/>
        </w:rPr>
        <w:t>第七十</w:t>
      </w:r>
      <w:r>
        <w:rPr>
          <w:rFonts w:ascii="仿宋" w:eastAsia="仿宋" w:hAnsi="仿宋" w:cs="仿宋" w:hint="eastAsia"/>
          <w:b/>
          <w:spacing w:val="-1"/>
          <w:sz w:val="32"/>
          <w:szCs w:val="32"/>
        </w:rPr>
        <w:t>六</w:t>
      </w:r>
      <w:r>
        <w:rPr>
          <w:rFonts w:ascii="仿宋" w:eastAsia="仿宋" w:hAnsi="仿宋" w:cs="仿宋" w:hint="eastAsia"/>
          <w:b/>
          <w:spacing w:val="-1"/>
          <w:sz w:val="32"/>
          <w:szCs w:val="32"/>
        </w:rPr>
        <w:t>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学生对复查决定有异议的，在接到学校复查决定书之日起</w:t>
      </w:r>
      <w:r>
        <w:rPr>
          <w:rFonts w:ascii="仿宋" w:eastAsia="仿宋" w:hAnsi="仿宋" w:cs="仿宋" w:hint="eastAsia"/>
          <w:spacing w:val="-1"/>
          <w:sz w:val="32"/>
          <w:szCs w:val="32"/>
        </w:rPr>
        <w:t>15</w:t>
      </w:r>
      <w:r>
        <w:rPr>
          <w:rFonts w:ascii="仿宋" w:eastAsia="仿宋" w:hAnsi="仿宋" w:cs="仿宋" w:hint="eastAsia"/>
          <w:spacing w:val="-1"/>
          <w:sz w:val="32"/>
          <w:szCs w:val="32"/>
        </w:rPr>
        <w:t>日内，可以向湖北省教育厅提出书面申诉。</w:t>
      </w:r>
    </w:p>
    <w:p w:rsidR="008F4341" w:rsidRDefault="00CA63AC" w:rsidP="00F21B33">
      <w:pPr>
        <w:pStyle w:val="a5"/>
        <w:shd w:val="clear" w:color="auto" w:fill="FFFFFF"/>
        <w:spacing w:before="0" w:beforeAutospacing="0" w:after="0" w:afterAutospacing="0" w:line="490" w:lineRule="exact"/>
        <w:ind w:firstLineChars="200" w:firstLine="638"/>
        <w:rPr>
          <w:rFonts w:ascii="仿宋" w:eastAsia="仿宋" w:hAnsi="仿宋" w:cs="仿宋"/>
          <w:spacing w:val="-1"/>
          <w:sz w:val="32"/>
          <w:szCs w:val="32"/>
        </w:rPr>
      </w:pPr>
      <w:r>
        <w:rPr>
          <w:rFonts w:ascii="仿宋" w:eastAsia="仿宋" w:hAnsi="仿宋" w:cs="仿宋" w:hint="eastAsia"/>
          <w:b/>
          <w:spacing w:val="-1"/>
          <w:sz w:val="32"/>
          <w:szCs w:val="32"/>
        </w:rPr>
        <w:t>第七十</w:t>
      </w:r>
      <w:r>
        <w:rPr>
          <w:rFonts w:ascii="仿宋" w:eastAsia="仿宋" w:hAnsi="仿宋" w:cs="仿宋" w:hint="eastAsia"/>
          <w:b/>
          <w:spacing w:val="-1"/>
          <w:sz w:val="32"/>
          <w:szCs w:val="32"/>
        </w:rPr>
        <w:t>七</w:t>
      </w:r>
      <w:r>
        <w:rPr>
          <w:rFonts w:ascii="仿宋" w:eastAsia="仿宋" w:hAnsi="仿宋" w:cs="仿宋" w:hint="eastAsia"/>
          <w:b/>
          <w:spacing w:val="-1"/>
          <w:sz w:val="32"/>
          <w:szCs w:val="32"/>
        </w:rPr>
        <w:t>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自处理、处分或者复查决定书送达之日起，学生在申诉期内未提出申诉的视为放弃申诉，学校不再受理其提出的申诉。</w:t>
      </w:r>
    </w:p>
    <w:p w:rsidR="008F4341" w:rsidRDefault="00CA63AC" w:rsidP="00F21B33">
      <w:pPr>
        <w:pStyle w:val="a5"/>
        <w:shd w:val="clear" w:color="auto" w:fill="FFFFFF"/>
        <w:spacing w:before="0" w:beforeAutospacing="0" w:after="0" w:afterAutospacing="0" w:line="490" w:lineRule="exact"/>
        <w:ind w:firstLineChars="200" w:firstLine="638"/>
        <w:rPr>
          <w:rFonts w:ascii="仿宋" w:eastAsia="仿宋" w:hAnsi="仿宋" w:cs="仿宋"/>
          <w:spacing w:val="-1"/>
          <w:sz w:val="32"/>
          <w:szCs w:val="32"/>
        </w:rPr>
      </w:pPr>
      <w:r>
        <w:rPr>
          <w:rFonts w:ascii="仿宋" w:eastAsia="仿宋" w:hAnsi="仿宋" w:cs="仿宋" w:hint="eastAsia"/>
          <w:b/>
          <w:spacing w:val="-1"/>
          <w:sz w:val="32"/>
          <w:szCs w:val="32"/>
        </w:rPr>
        <w:t>第七十</w:t>
      </w:r>
      <w:r>
        <w:rPr>
          <w:rFonts w:ascii="仿宋" w:eastAsia="仿宋" w:hAnsi="仿宋" w:cs="仿宋" w:hint="eastAsia"/>
          <w:b/>
          <w:spacing w:val="-1"/>
          <w:sz w:val="32"/>
          <w:szCs w:val="32"/>
        </w:rPr>
        <w:t>八</w:t>
      </w:r>
      <w:r>
        <w:rPr>
          <w:rFonts w:ascii="仿宋" w:eastAsia="仿宋" w:hAnsi="仿宋" w:cs="仿宋" w:hint="eastAsia"/>
          <w:b/>
          <w:spacing w:val="-1"/>
          <w:sz w:val="32"/>
          <w:szCs w:val="32"/>
        </w:rPr>
        <w:t>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处理、处分或者复查决定书未告知学生申诉期限的，申诉期限自学生知道或者应当知道处理或者处分决定之日起计算，但最长不得超过</w:t>
      </w:r>
      <w:r>
        <w:rPr>
          <w:rFonts w:ascii="仿宋" w:eastAsia="仿宋" w:hAnsi="仿宋" w:cs="仿宋" w:hint="eastAsia"/>
          <w:spacing w:val="-1"/>
          <w:sz w:val="32"/>
          <w:szCs w:val="32"/>
        </w:rPr>
        <w:t>6</w:t>
      </w:r>
      <w:r>
        <w:rPr>
          <w:rFonts w:ascii="仿宋" w:eastAsia="仿宋" w:hAnsi="仿宋" w:cs="仿宋" w:hint="eastAsia"/>
          <w:spacing w:val="-1"/>
          <w:sz w:val="32"/>
          <w:szCs w:val="32"/>
        </w:rPr>
        <w:t>个月。</w:t>
      </w:r>
    </w:p>
    <w:p w:rsidR="008F4341" w:rsidRDefault="008F4341">
      <w:pPr>
        <w:pStyle w:val="a5"/>
        <w:spacing w:before="0" w:beforeAutospacing="0" w:after="0" w:afterAutospacing="0" w:line="490" w:lineRule="exact"/>
        <w:jc w:val="both"/>
        <w:rPr>
          <w:rFonts w:ascii="仿宋" w:eastAsia="仿宋" w:hAnsi="仿宋" w:cs="仿宋"/>
          <w:sz w:val="32"/>
          <w:szCs w:val="32"/>
        </w:rPr>
      </w:pPr>
    </w:p>
    <w:p w:rsidR="008F4341" w:rsidRDefault="00CA63AC">
      <w:pPr>
        <w:widowControl/>
        <w:spacing w:line="490" w:lineRule="exact"/>
        <w:jc w:val="center"/>
        <w:rPr>
          <w:rFonts w:ascii="黑体" w:eastAsia="黑体" w:hAnsi="黑体" w:cs="黑体"/>
          <w:b/>
          <w:bCs/>
          <w:kern w:val="36"/>
          <w:sz w:val="32"/>
          <w:szCs w:val="32"/>
          <w:lang w:bidi="th-TH"/>
        </w:rPr>
      </w:pPr>
      <w:r>
        <w:rPr>
          <w:rFonts w:ascii="黑体" w:eastAsia="黑体" w:hAnsi="黑体" w:cs="黑体" w:hint="eastAsia"/>
          <w:b/>
          <w:bCs/>
          <w:kern w:val="36"/>
          <w:sz w:val="32"/>
          <w:szCs w:val="32"/>
          <w:lang w:bidi="th-TH"/>
        </w:rPr>
        <w:t>第</w:t>
      </w:r>
      <w:r>
        <w:rPr>
          <w:rFonts w:ascii="黑体" w:eastAsia="黑体" w:hAnsi="黑体" w:cs="黑体" w:hint="eastAsia"/>
          <w:b/>
          <w:bCs/>
          <w:kern w:val="36"/>
          <w:sz w:val="32"/>
          <w:szCs w:val="32"/>
          <w:lang w:bidi="th-TH"/>
        </w:rPr>
        <w:t>七</w:t>
      </w:r>
      <w:r>
        <w:rPr>
          <w:rFonts w:ascii="黑体" w:eastAsia="黑体" w:hAnsi="黑体" w:cs="黑体" w:hint="eastAsia"/>
          <w:b/>
          <w:bCs/>
          <w:kern w:val="36"/>
          <w:sz w:val="32"/>
          <w:szCs w:val="32"/>
          <w:lang w:bidi="th-TH"/>
        </w:rPr>
        <w:t>章</w:t>
      </w:r>
      <w:r>
        <w:rPr>
          <w:rFonts w:ascii="黑体" w:eastAsia="黑体" w:hAnsi="黑体" w:cs="黑体" w:hint="eastAsia"/>
          <w:b/>
          <w:bCs/>
          <w:kern w:val="36"/>
          <w:sz w:val="32"/>
          <w:szCs w:val="32"/>
          <w:lang w:bidi="th-TH"/>
        </w:rPr>
        <w:t xml:space="preserve"> </w:t>
      </w:r>
      <w:r>
        <w:rPr>
          <w:rFonts w:ascii="黑体" w:eastAsia="黑体" w:hAnsi="黑体" w:cs="黑体" w:hint="eastAsia"/>
          <w:b/>
          <w:bCs/>
          <w:kern w:val="36"/>
          <w:sz w:val="32"/>
          <w:szCs w:val="32"/>
          <w:lang w:bidi="th-TH"/>
        </w:rPr>
        <w:t>附</w:t>
      </w:r>
      <w:r>
        <w:rPr>
          <w:rFonts w:ascii="黑体" w:eastAsia="黑体" w:hAnsi="黑体" w:cs="黑体" w:hint="eastAsia"/>
          <w:b/>
          <w:bCs/>
          <w:kern w:val="36"/>
          <w:sz w:val="32"/>
          <w:szCs w:val="32"/>
          <w:lang w:bidi="th-TH"/>
        </w:rPr>
        <w:t xml:space="preserve">  </w:t>
      </w:r>
      <w:r>
        <w:rPr>
          <w:rFonts w:ascii="黑体" w:eastAsia="黑体" w:hAnsi="黑体" w:cs="黑体" w:hint="eastAsia"/>
          <w:b/>
          <w:bCs/>
          <w:kern w:val="36"/>
          <w:sz w:val="32"/>
          <w:szCs w:val="32"/>
          <w:lang w:bidi="th-TH"/>
        </w:rPr>
        <w:t>则</w:t>
      </w:r>
    </w:p>
    <w:p w:rsidR="008F4341" w:rsidRDefault="008F4341">
      <w:pPr>
        <w:pStyle w:val="a5"/>
        <w:spacing w:before="0" w:beforeAutospacing="0" w:after="0" w:afterAutospacing="0" w:line="490" w:lineRule="exact"/>
        <w:ind w:firstLineChars="200" w:firstLine="640"/>
        <w:jc w:val="both"/>
        <w:rPr>
          <w:rStyle w:val="a6"/>
          <w:rFonts w:ascii="仿宋" w:eastAsia="仿宋" w:hAnsi="仿宋" w:cs="仿宋"/>
          <w:b w:val="0"/>
          <w:bCs w:val="0"/>
          <w:sz w:val="32"/>
          <w:szCs w:val="32"/>
        </w:rPr>
      </w:pPr>
    </w:p>
    <w:p w:rsidR="008F4341" w:rsidRDefault="00CA63AC" w:rsidP="00F21B33">
      <w:pPr>
        <w:pStyle w:val="a5"/>
        <w:spacing w:before="0" w:beforeAutospacing="0" w:after="0" w:afterAutospacing="0" w:line="490" w:lineRule="exact"/>
        <w:ind w:firstLineChars="200" w:firstLine="638"/>
        <w:jc w:val="both"/>
        <w:rPr>
          <w:rFonts w:ascii="仿宋" w:eastAsia="仿宋" w:hAnsi="仿宋" w:cs="仿宋"/>
          <w:spacing w:val="-1"/>
          <w:sz w:val="32"/>
          <w:szCs w:val="32"/>
        </w:rPr>
      </w:pPr>
      <w:r>
        <w:rPr>
          <w:rFonts w:ascii="仿宋" w:eastAsia="仿宋" w:hAnsi="仿宋" w:cs="仿宋" w:hint="eastAsia"/>
          <w:b/>
          <w:spacing w:val="-1"/>
          <w:sz w:val="32"/>
          <w:szCs w:val="32"/>
        </w:rPr>
        <w:t>第七十</w:t>
      </w:r>
      <w:r>
        <w:rPr>
          <w:rFonts w:ascii="仿宋" w:eastAsia="仿宋" w:hAnsi="仿宋" w:cs="仿宋" w:hint="eastAsia"/>
          <w:b/>
          <w:spacing w:val="-1"/>
          <w:sz w:val="32"/>
          <w:szCs w:val="32"/>
        </w:rPr>
        <w:t>九</w:t>
      </w:r>
      <w:r>
        <w:rPr>
          <w:rFonts w:ascii="仿宋" w:eastAsia="仿宋" w:hAnsi="仿宋" w:cs="仿宋" w:hint="eastAsia"/>
          <w:b/>
          <w:spacing w:val="-1"/>
          <w:sz w:val="32"/>
          <w:szCs w:val="32"/>
        </w:rPr>
        <w:t>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学校对接受高等学历继续教育的学生管理参照本规定执行。</w:t>
      </w:r>
      <w:bookmarkStart w:id="10" w:name="_GoBack"/>
      <w:bookmarkEnd w:id="10"/>
    </w:p>
    <w:p w:rsidR="008F4341" w:rsidRDefault="00CA63AC" w:rsidP="00F21B33">
      <w:pPr>
        <w:pStyle w:val="a5"/>
        <w:spacing w:before="0" w:beforeAutospacing="0" w:after="0" w:afterAutospacing="0" w:line="490" w:lineRule="exact"/>
        <w:ind w:firstLineChars="200" w:firstLine="638"/>
        <w:jc w:val="both"/>
        <w:rPr>
          <w:rFonts w:ascii="仿宋" w:eastAsia="仿宋" w:hAnsi="仿宋" w:cs="仿宋"/>
          <w:spacing w:val="-1"/>
          <w:sz w:val="32"/>
          <w:szCs w:val="32"/>
        </w:rPr>
      </w:pPr>
      <w:r>
        <w:rPr>
          <w:rFonts w:ascii="仿宋" w:eastAsia="仿宋" w:hAnsi="仿宋" w:cs="仿宋" w:hint="eastAsia"/>
          <w:b/>
          <w:spacing w:val="-1"/>
          <w:sz w:val="32"/>
          <w:szCs w:val="32"/>
        </w:rPr>
        <w:t>第</w:t>
      </w:r>
      <w:r>
        <w:rPr>
          <w:rFonts w:ascii="仿宋" w:eastAsia="仿宋" w:hAnsi="仿宋" w:cs="仿宋" w:hint="eastAsia"/>
          <w:b/>
          <w:spacing w:val="-1"/>
          <w:sz w:val="32"/>
          <w:szCs w:val="32"/>
        </w:rPr>
        <w:t>八十</w:t>
      </w:r>
      <w:r>
        <w:rPr>
          <w:rFonts w:ascii="仿宋" w:eastAsia="仿宋" w:hAnsi="仿宋" w:cs="仿宋" w:hint="eastAsia"/>
          <w:b/>
          <w:spacing w:val="-1"/>
          <w:sz w:val="32"/>
          <w:szCs w:val="32"/>
        </w:rPr>
        <w:t>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本规定经报湖北省教育厅备案后，向全体学生公布。</w:t>
      </w:r>
    </w:p>
    <w:p w:rsidR="008F4341" w:rsidRDefault="00CA63AC" w:rsidP="00F21B33">
      <w:pPr>
        <w:pStyle w:val="a5"/>
        <w:shd w:val="clear" w:color="auto" w:fill="FFFFFF"/>
        <w:spacing w:before="0" w:beforeAutospacing="0" w:after="0" w:afterAutospacing="0" w:line="490" w:lineRule="exact"/>
        <w:ind w:firstLineChars="200" w:firstLine="638"/>
        <w:rPr>
          <w:rFonts w:ascii="仿宋" w:eastAsia="仿宋" w:hAnsi="仿宋" w:cs="仿宋"/>
          <w:spacing w:val="-1"/>
          <w:sz w:val="32"/>
          <w:szCs w:val="32"/>
        </w:rPr>
      </w:pPr>
      <w:r>
        <w:rPr>
          <w:rFonts w:ascii="仿宋" w:eastAsia="仿宋" w:hAnsi="仿宋" w:cs="仿宋" w:hint="eastAsia"/>
          <w:b/>
          <w:spacing w:val="-1"/>
          <w:sz w:val="32"/>
          <w:szCs w:val="32"/>
        </w:rPr>
        <w:t>第</w:t>
      </w:r>
      <w:r>
        <w:rPr>
          <w:rFonts w:ascii="仿宋" w:eastAsia="仿宋" w:hAnsi="仿宋" w:cs="仿宋" w:hint="eastAsia"/>
          <w:b/>
          <w:spacing w:val="-1"/>
          <w:sz w:val="32"/>
          <w:szCs w:val="32"/>
        </w:rPr>
        <w:t>八十一</w:t>
      </w:r>
      <w:r>
        <w:rPr>
          <w:rFonts w:ascii="仿宋" w:eastAsia="仿宋" w:hAnsi="仿宋" w:cs="仿宋" w:hint="eastAsia"/>
          <w:b/>
          <w:spacing w:val="-1"/>
          <w:sz w:val="32"/>
          <w:szCs w:val="32"/>
        </w:rPr>
        <w:t>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本规定自</w:t>
      </w:r>
      <w:r>
        <w:rPr>
          <w:rFonts w:ascii="仿宋" w:eastAsia="仿宋" w:hAnsi="仿宋" w:cs="仿宋" w:hint="eastAsia"/>
          <w:spacing w:val="-1"/>
          <w:sz w:val="32"/>
          <w:szCs w:val="32"/>
        </w:rPr>
        <w:t>2017</w:t>
      </w:r>
      <w:r>
        <w:rPr>
          <w:rFonts w:ascii="仿宋" w:eastAsia="仿宋" w:hAnsi="仿宋" w:cs="仿宋" w:hint="eastAsia"/>
          <w:spacing w:val="-1"/>
          <w:sz w:val="32"/>
          <w:szCs w:val="32"/>
        </w:rPr>
        <w:t>年</w:t>
      </w:r>
      <w:r>
        <w:rPr>
          <w:rFonts w:ascii="仿宋" w:eastAsia="仿宋" w:hAnsi="仿宋" w:cs="仿宋" w:hint="eastAsia"/>
          <w:spacing w:val="-1"/>
          <w:sz w:val="32"/>
          <w:szCs w:val="32"/>
        </w:rPr>
        <w:t>9</w:t>
      </w:r>
      <w:r>
        <w:rPr>
          <w:rFonts w:ascii="仿宋" w:eastAsia="仿宋" w:hAnsi="仿宋" w:cs="仿宋" w:hint="eastAsia"/>
          <w:spacing w:val="-1"/>
          <w:sz w:val="32"/>
          <w:szCs w:val="32"/>
        </w:rPr>
        <w:t>月</w:t>
      </w:r>
      <w:r>
        <w:rPr>
          <w:rFonts w:ascii="仿宋" w:eastAsia="仿宋" w:hAnsi="仿宋" w:cs="仿宋" w:hint="eastAsia"/>
          <w:spacing w:val="-1"/>
          <w:sz w:val="32"/>
          <w:szCs w:val="32"/>
        </w:rPr>
        <w:t>1</w:t>
      </w:r>
      <w:r>
        <w:rPr>
          <w:rFonts w:ascii="仿宋" w:eastAsia="仿宋" w:hAnsi="仿宋" w:cs="仿宋" w:hint="eastAsia"/>
          <w:spacing w:val="-1"/>
          <w:sz w:val="32"/>
          <w:szCs w:val="32"/>
        </w:rPr>
        <w:t>日起施行。原《湖北科技职业学院学生管理规定》同时废止。</w:t>
      </w:r>
    </w:p>
    <w:p w:rsidR="008F4341" w:rsidRDefault="00CA63AC" w:rsidP="00F21B33">
      <w:pPr>
        <w:pStyle w:val="a5"/>
        <w:spacing w:before="0" w:beforeAutospacing="0" w:after="0" w:afterAutospacing="0" w:line="490" w:lineRule="exact"/>
        <w:ind w:firstLineChars="200" w:firstLine="638"/>
        <w:jc w:val="both"/>
        <w:rPr>
          <w:rFonts w:ascii="仿宋" w:eastAsia="仿宋" w:hAnsi="仿宋" w:cs="仿宋"/>
          <w:spacing w:val="-1"/>
          <w:sz w:val="32"/>
          <w:szCs w:val="32"/>
        </w:rPr>
      </w:pPr>
      <w:r>
        <w:rPr>
          <w:rFonts w:ascii="仿宋" w:eastAsia="仿宋" w:hAnsi="仿宋" w:cs="仿宋" w:hint="eastAsia"/>
          <w:b/>
          <w:spacing w:val="-1"/>
          <w:sz w:val="32"/>
          <w:szCs w:val="32"/>
        </w:rPr>
        <w:t>第</w:t>
      </w:r>
      <w:r>
        <w:rPr>
          <w:rFonts w:ascii="仿宋" w:eastAsia="仿宋" w:hAnsi="仿宋" w:cs="仿宋" w:hint="eastAsia"/>
          <w:b/>
          <w:spacing w:val="-1"/>
          <w:sz w:val="32"/>
          <w:szCs w:val="32"/>
        </w:rPr>
        <w:t>八十二</w:t>
      </w:r>
      <w:r>
        <w:rPr>
          <w:rFonts w:ascii="仿宋" w:eastAsia="仿宋" w:hAnsi="仿宋" w:cs="仿宋" w:hint="eastAsia"/>
          <w:b/>
          <w:spacing w:val="-1"/>
          <w:sz w:val="32"/>
          <w:szCs w:val="32"/>
        </w:rPr>
        <w:t>条</w:t>
      </w:r>
      <w:r>
        <w:rPr>
          <w:rFonts w:ascii="仿宋" w:eastAsia="仿宋" w:hAnsi="仿宋" w:cs="仿宋" w:hint="eastAsia"/>
          <w:spacing w:val="-1"/>
          <w:sz w:val="32"/>
          <w:szCs w:val="32"/>
        </w:rPr>
        <w:t xml:space="preserve"> </w:t>
      </w:r>
      <w:r>
        <w:rPr>
          <w:rFonts w:ascii="仿宋" w:eastAsia="仿宋" w:hAnsi="仿宋" w:cs="仿宋" w:hint="eastAsia"/>
          <w:spacing w:val="-1"/>
          <w:sz w:val="32"/>
          <w:szCs w:val="32"/>
        </w:rPr>
        <w:t>本规定由学工部（处）负责解释。</w:t>
      </w:r>
    </w:p>
    <w:p w:rsidR="008F4341" w:rsidRDefault="008F4341">
      <w:pPr>
        <w:pStyle w:val="a5"/>
        <w:shd w:val="clear" w:color="auto" w:fill="FFFFFF"/>
        <w:spacing w:before="0" w:beforeAutospacing="0" w:after="0" w:afterAutospacing="0" w:line="490" w:lineRule="exact"/>
        <w:ind w:firstLine="570"/>
        <w:rPr>
          <w:rFonts w:ascii="仿宋" w:eastAsia="仿宋" w:hAnsi="仿宋" w:cs="仿宋_GB2312"/>
          <w:sz w:val="32"/>
          <w:szCs w:val="32"/>
        </w:rPr>
      </w:pPr>
    </w:p>
    <w:p w:rsidR="008F4341" w:rsidRDefault="008F4341">
      <w:pPr>
        <w:spacing w:line="490" w:lineRule="exact"/>
        <w:rPr>
          <w:rFonts w:ascii="仿宋" w:eastAsia="仿宋" w:hAnsi="仿宋"/>
          <w:sz w:val="32"/>
          <w:szCs w:val="32"/>
        </w:rPr>
      </w:pPr>
    </w:p>
    <w:sectPr w:rsidR="008F4341" w:rsidSect="008F4341">
      <w:footerReference w:type="default" r:id="rId7"/>
      <w:pgSz w:w="11906" w:h="16838"/>
      <w:pgMar w:top="1440" w:right="1800" w:bottom="1440" w:left="1800" w:header="851" w:footer="992" w:gutter="0"/>
      <w:cols w:space="0"/>
      <w:docGrid w:type="lines" w:linePitch="32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63AC" w:rsidRDefault="00CA63AC" w:rsidP="008F4341">
      <w:r>
        <w:separator/>
      </w:r>
    </w:p>
  </w:endnote>
  <w:endnote w:type="continuationSeparator" w:id="1">
    <w:p w:rsidR="00CA63AC" w:rsidRDefault="00CA63AC" w:rsidP="008F43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alibri Light">
    <w:altName w:val="PMingLiU"/>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40446"/>
    </w:sdtPr>
    <w:sdtContent>
      <w:p w:rsidR="008F4341" w:rsidRDefault="008F4341">
        <w:pPr>
          <w:pStyle w:val="a3"/>
          <w:jc w:val="center"/>
        </w:pPr>
        <w:r w:rsidRPr="008F4341">
          <w:fldChar w:fldCharType="begin"/>
        </w:r>
        <w:r w:rsidR="00CA63AC">
          <w:instrText xml:space="preserve"> PAGE   \* MERGEFORMAT </w:instrText>
        </w:r>
        <w:r w:rsidRPr="008F4341">
          <w:fldChar w:fldCharType="separate"/>
        </w:r>
        <w:r w:rsidR="00F21B33" w:rsidRPr="00F21B33">
          <w:rPr>
            <w:noProof/>
            <w:lang w:val="zh-CN"/>
          </w:rPr>
          <w:t>1</w:t>
        </w:r>
        <w:r>
          <w:rPr>
            <w:lang w:val="zh-CN"/>
          </w:rPr>
          <w:fldChar w:fldCharType="end"/>
        </w:r>
      </w:p>
    </w:sdtContent>
  </w:sdt>
  <w:p w:rsidR="008F4341" w:rsidRDefault="008F434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63AC" w:rsidRDefault="00CA63AC" w:rsidP="008F4341">
      <w:r>
        <w:separator/>
      </w:r>
    </w:p>
  </w:footnote>
  <w:footnote w:type="continuationSeparator" w:id="1">
    <w:p w:rsidR="00CA63AC" w:rsidRDefault="00CA63AC" w:rsidP="008F43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65"/>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CF4276F"/>
    <w:rsid w:val="00087A4B"/>
    <w:rsid w:val="000F4231"/>
    <w:rsid w:val="0012557B"/>
    <w:rsid w:val="001A1565"/>
    <w:rsid w:val="00216AF7"/>
    <w:rsid w:val="00234644"/>
    <w:rsid w:val="003A3C13"/>
    <w:rsid w:val="00451F7F"/>
    <w:rsid w:val="00493C4B"/>
    <w:rsid w:val="006D1759"/>
    <w:rsid w:val="006E278E"/>
    <w:rsid w:val="008F4341"/>
    <w:rsid w:val="00B04803"/>
    <w:rsid w:val="00B47505"/>
    <w:rsid w:val="00C132A1"/>
    <w:rsid w:val="00CA63AC"/>
    <w:rsid w:val="00D7283A"/>
    <w:rsid w:val="00DA74CE"/>
    <w:rsid w:val="00F20C64"/>
    <w:rsid w:val="00F21B33"/>
    <w:rsid w:val="0260372A"/>
    <w:rsid w:val="063510EF"/>
    <w:rsid w:val="14FE52E1"/>
    <w:rsid w:val="16EA58D5"/>
    <w:rsid w:val="16F75085"/>
    <w:rsid w:val="1CF4276F"/>
    <w:rsid w:val="21443557"/>
    <w:rsid w:val="263C0D1A"/>
    <w:rsid w:val="26614D86"/>
    <w:rsid w:val="2D442898"/>
    <w:rsid w:val="2FF07336"/>
    <w:rsid w:val="31831595"/>
    <w:rsid w:val="320E0D65"/>
    <w:rsid w:val="3248771E"/>
    <w:rsid w:val="37445139"/>
    <w:rsid w:val="3C8C1D38"/>
    <w:rsid w:val="42583106"/>
    <w:rsid w:val="44B105BE"/>
    <w:rsid w:val="49AB7693"/>
    <w:rsid w:val="4F9C38D6"/>
    <w:rsid w:val="522A2BA3"/>
    <w:rsid w:val="543F6C81"/>
    <w:rsid w:val="575E4EE6"/>
    <w:rsid w:val="59576CBF"/>
    <w:rsid w:val="5A754BE4"/>
    <w:rsid w:val="5B6650A2"/>
    <w:rsid w:val="5FAB652A"/>
    <w:rsid w:val="6B061B3E"/>
    <w:rsid w:val="74BF72C0"/>
    <w:rsid w:val="7A0371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4341"/>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F4341"/>
    <w:pPr>
      <w:tabs>
        <w:tab w:val="center" w:pos="4153"/>
        <w:tab w:val="right" w:pos="8306"/>
      </w:tabs>
      <w:snapToGrid w:val="0"/>
      <w:jc w:val="left"/>
    </w:pPr>
    <w:rPr>
      <w:sz w:val="18"/>
      <w:szCs w:val="18"/>
    </w:rPr>
  </w:style>
  <w:style w:type="paragraph" w:styleId="a4">
    <w:name w:val="header"/>
    <w:basedOn w:val="a"/>
    <w:link w:val="Char0"/>
    <w:qFormat/>
    <w:rsid w:val="008F4341"/>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sid w:val="008F4341"/>
    <w:pPr>
      <w:widowControl/>
      <w:spacing w:before="100" w:beforeAutospacing="1" w:after="100" w:afterAutospacing="1"/>
      <w:jc w:val="left"/>
    </w:pPr>
    <w:rPr>
      <w:rFonts w:ascii="宋体" w:hAnsi="宋体" w:cs="宋体"/>
      <w:kern w:val="0"/>
    </w:rPr>
  </w:style>
  <w:style w:type="character" w:styleId="a6">
    <w:name w:val="Strong"/>
    <w:basedOn w:val="a0"/>
    <w:qFormat/>
    <w:rsid w:val="008F4341"/>
    <w:rPr>
      <w:b/>
      <w:bCs/>
    </w:rPr>
  </w:style>
  <w:style w:type="character" w:customStyle="1" w:styleId="Char0">
    <w:name w:val="页眉 Char"/>
    <w:basedOn w:val="a0"/>
    <w:link w:val="a4"/>
    <w:qFormat/>
    <w:rsid w:val="008F4341"/>
    <w:rPr>
      <w:kern w:val="2"/>
      <w:sz w:val="18"/>
      <w:szCs w:val="18"/>
    </w:rPr>
  </w:style>
  <w:style w:type="character" w:customStyle="1" w:styleId="Char">
    <w:name w:val="页脚 Char"/>
    <w:basedOn w:val="a0"/>
    <w:link w:val="a3"/>
    <w:uiPriority w:val="99"/>
    <w:qFormat/>
    <w:rsid w:val="008F4341"/>
    <w:rPr>
      <w:kern w:val="2"/>
      <w:sz w:val="18"/>
      <w:szCs w:val="18"/>
    </w:rPr>
  </w:style>
  <w:style w:type="paragraph" w:styleId="a7">
    <w:name w:val="Balloon Text"/>
    <w:basedOn w:val="a"/>
    <w:link w:val="Char1"/>
    <w:rsid w:val="00F21B33"/>
    <w:rPr>
      <w:sz w:val="18"/>
      <w:szCs w:val="18"/>
    </w:rPr>
  </w:style>
  <w:style w:type="character" w:customStyle="1" w:styleId="Char1">
    <w:name w:val="批注框文本 Char"/>
    <w:basedOn w:val="a0"/>
    <w:link w:val="a7"/>
    <w:rsid w:val="00F21B33"/>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1397</Words>
  <Characters>7969</Characters>
  <Application>Microsoft Office Word</Application>
  <DocSecurity>0</DocSecurity>
  <Lines>66</Lines>
  <Paragraphs>18</Paragraphs>
  <ScaleCrop>false</ScaleCrop>
  <Company/>
  <LinksUpToDate>false</LinksUpToDate>
  <CharactersWithSpaces>9348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7</cp:revision>
  <cp:lastPrinted>2017-07-03T00:28:00Z</cp:lastPrinted>
  <dcterms:created xsi:type="dcterms:W3CDTF">2017-06-23T07:34:00Z</dcterms:created>
  <dcterms:modified xsi:type="dcterms:W3CDTF">2017-07-11T03:34:00Z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